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28"/>
        <w:gridCol w:w="551"/>
        <w:gridCol w:w="858"/>
        <w:gridCol w:w="3457"/>
        <w:gridCol w:w="2381"/>
        <w:gridCol w:w="1017"/>
        <w:gridCol w:w="823"/>
      </w:tblGrid>
      <w:tr w:rsidR="00E43ADC" w:rsidTr="00D31952">
        <w:trPr>
          <w:tblCellSpacing w:w="0" w:type="dxa"/>
        </w:trPr>
        <w:tc>
          <w:tcPr>
            <w:tcW w:w="0" w:type="auto"/>
            <w:gridSpan w:val="7"/>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b/>
                <w:bCs/>
              </w:rPr>
            </w:pPr>
            <w:r>
              <w:rPr>
                <w:rFonts w:eastAsia="Times New Roman"/>
                <w:b/>
                <w:bCs/>
              </w:rPr>
              <w:t>Список публикаций</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jc w:val="center"/>
              <w:rPr>
                <w:rFonts w:eastAsia="Times New Roman"/>
                <w:b/>
                <w:bCs/>
              </w:rPr>
            </w:pPr>
            <w:r>
              <w:rPr>
                <w:rFonts w:eastAsia="Times New Roman"/>
                <w:b/>
                <w:bCs/>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jc w:val="center"/>
              <w:rPr>
                <w:rFonts w:eastAsia="Times New Roman"/>
                <w:b/>
                <w:bCs/>
              </w:rPr>
            </w:pPr>
            <w:r>
              <w:rPr>
                <w:rFonts w:eastAsia="Times New Roman"/>
                <w:b/>
                <w:bCs/>
              </w:rPr>
              <w:t>Год издания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jc w:val="center"/>
              <w:rPr>
                <w:rFonts w:eastAsia="Times New Roman"/>
                <w:b/>
                <w:bCs/>
              </w:rPr>
            </w:pPr>
            <w:r>
              <w:rPr>
                <w:rFonts w:eastAsia="Times New Roman"/>
                <w:b/>
                <w:bCs/>
              </w:rPr>
              <w:t>Вид издания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jc w:val="center"/>
              <w:rPr>
                <w:rFonts w:eastAsia="Times New Roman"/>
                <w:b/>
                <w:bCs/>
              </w:rPr>
            </w:pPr>
            <w:r>
              <w:rPr>
                <w:rFonts w:eastAsia="Times New Roman"/>
                <w:b/>
                <w:bCs/>
              </w:rPr>
              <w:t>Описание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jc w:val="center"/>
              <w:rPr>
                <w:rFonts w:eastAsia="Times New Roman"/>
                <w:b/>
                <w:bCs/>
              </w:rPr>
            </w:pPr>
            <w:r>
              <w:rPr>
                <w:rFonts w:eastAsia="Times New Roman"/>
                <w:b/>
                <w:bCs/>
              </w:rPr>
              <w:t>Полный текст</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jc w:val="center"/>
              <w:rPr>
                <w:rFonts w:eastAsia="Times New Roman"/>
                <w:b/>
                <w:bCs/>
              </w:rPr>
            </w:pPr>
            <w:r>
              <w:rPr>
                <w:rFonts w:eastAsia="Times New Roman"/>
                <w:b/>
                <w:bCs/>
              </w:rPr>
              <w:t>Источник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jc w:val="center"/>
              <w:rPr>
                <w:rFonts w:eastAsia="Times New Roman"/>
                <w:b/>
                <w:bCs/>
              </w:rPr>
            </w:pPr>
            <w:r>
              <w:rPr>
                <w:rFonts w:eastAsia="Times New Roman"/>
                <w:b/>
                <w:bCs/>
              </w:rPr>
              <w:t>ВАК/Скопус</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Глава в монографии ВолгГМУ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Технологии персонализированного обучения иностранных студентов / Д. Н. Емельянов, Д. В. Коврижных, Ю. Г. Фатеева</w:t>
            </w:r>
            <w:r>
              <w:rPr>
                <w:rFonts w:eastAsia="Times New Roman"/>
              </w:rPr>
              <w:br/>
              <w:t>// Система персонализированной подготовки в Волгоградском государственном медицинском университете</w:t>
            </w:r>
            <w:proofErr w:type="gramStart"/>
            <w:r>
              <w:rPr>
                <w:rFonts w:eastAsia="Times New Roman"/>
              </w:rPr>
              <w:t xml:space="preserve"> :</w:t>
            </w:r>
            <w:proofErr w:type="gramEnd"/>
            <w:r>
              <w:rPr>
                <w:rFonts w:eastAsia="Times New Roman"/>
              </w:rPr>
              <w:t xml:space="preserve"> коллективная монография. – Волгоград, 2025. – С. 79-115.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Шкарин Система персонализированной подготовки с </w:t>
            </w:r>
            <w:proofErr w:type="gramStart"/>
            <w:r>
              <w:rPr>
                <w:rFonts w:eastAsia="Times New Roman"/>
              </w:rPr>
              <w:t>обл</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Коллективная монография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Система персонализированной подготовки в Волгоградском государственном медицинском университете</w:t>
            </w:r>
            <w:proofErr w:type="gramStart"/>
            <w:r>
              <w:rPr>
                <w:rFonts w:eastAsia="Times New Roman"/>
              </w:rPr>
              <w:t xml:space="preserve"> :</w:t>
            </w:r>
            <w:proofErr w:type="gramEnd"/>
            <w:r>
              <w:rPr>
                <w:rFonts w:eastAsia="Times New Roman"/>
              </w:rPr>
              <w:t xml:space="preserve"> коллективная монография / В. В. Шкарин, С. В. Поройский, Д. В. Михальченко [и др.]. – Волгоград</w:t>
            </w:r>
            <w:proofErr w:type="gramStart"/>
            <w:r>
              <w:rPr>
                <w:rFonts w:eastAsia="Times New Roman"/>
              </w:rPr>
              <w:t xml:space="preserve"> :</w:t>
            </w:r>
            <w:proofErr w:type="gramEnd"/>
            <w:r>
              <w:rPr>
                <w:rFonts w:eastAsia="Times New Roman"/>
              </w:rPr>
              <w:t xml:space="preserve"> Издательство ВолгГМУ, 2025. – 212 с. – ISBN 978-5-9652-0925-5.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Шкарин Система персонализированной подготовки с </w:t>
            </w:r>
            <w:proofErr w:type="gramStart"/>
            <w:r>
              <w:rPr>
                <w:rFonts w:eastAsia="Times New Roman"/>
              </w:rPr>
              <w:t>обл</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монография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Клинико-патогенетические особенности кардиоренальных взаимоотношений у больных артериальной гипертензией в сочетании с ожирением, сахарным диабетом 2 типа</w:t>
            </w:r>
            <w:proofErr w:type="gramStart"/>
            <w:r>
              <w:rPr>
                <w:rFonts w:eastAsia="Times New Roman"/>
              </w:rPr>
              <w:t xml:space="preserve"> :</w:t>
            </w:r>
            <w:proofErr w:type="gramEnd"/>
            <w:r>
              <w:rPr>
                <w:rFonts w:eastAsia="Times New Roman"/>
              </w:rPr>
              <w:t xml:space="preserve"> монография / М. Е. Стаценко, М. В. Деревянченко. – Волгоград</w:t>
            </w:r>
            <w:proofErr w:type="gramStart"/>
            <w:r>
              <w:rPr>
                <w:rFonts w:eastAsia="Times New Roman"/>
              </w:rPr>
              <w:t xml:space="preserve"> :</w:t>
            </w:r>
            <w:proofErr w:type="gramEnd"/>
            <w:r>
              <w:rPr>
                <w:rFonts w:eastAsia="Times New Roman"/>
              </w:rPr>
              <w:t xml:space="preserve"> Издательство ВолгГМУ, 2022. – 196 с. – Библиогр.: с. 144-195. – ISBN 978-5-9652-0788-6</w:t>
            </w:r>
            <w:proofErr w:type="gramStart"/>
            <w:r>
              <w:rPr>
                <w:rFonts w:eastAsia="Times New Roman"/>
              </w:rPr>
              <w:t xml:space="preserve"> :</w:t>
            </w:r>
            <w:proofErr w:type="gramEnd"/>
            <w:r>
              <w:rPr>
                <w:rFonts w:eastAsia="Times New Roman"/>
              </w:rPr>
              <w:t xml:space="preserve"> 609-13.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монография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Новый клинический фенотип кардиологического пациента с неалкогольной жировой болезнью печени</w:t>
            </w:r>
            <w:proofErr w:type="gramStart"/>
            <w:r>
              <w:rPr>
                <w:rFonts w:eastAsia="Times New Roman"/>
              </w:rPr>
              <w:t xml:space="preserve"> :</w:t>
            </w:r>
            <w:proofErr w:type="gramEnd"/>
            <w:r>
              <w:rPr>
                <w:rFonts w:eastAsia="Times New Roman"/>
              </w:rPr>
              <w:t xml:space="preserve"> монография / М. Е. Стаценко, С. В. Туркина, М. А. Косивцова. – Волгоград</w:t>
            </w:r>
            <w:proofErr w:type="gramStart"/>
            <w:r>
              <w:rPr>
                <w:rFonts w:eastAsia="Times New Roman"/>
              </w:rPr>
              <w:t xml:space="preserve"> :</w:t>
            </w:r>
            <w:proofErr w:type="gramEnd"/>
            <w:r>
              <w:rPr>
                <w:rFonts w:eastAsia="Times New Roman"/>
              </w:rPr>
              <w:t xml:space="preserve"> Издательство ВолгГМУ, 2023. – 112 с. – Библиогр.: с. 71-111. – ISBN 978-5-9652-0842-5.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монография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Белан, Э. Б.</w:t>
            </w:r>
            <w:r>
              <w:rPr>
                <w:rFonts w:eastAsia="Times New Roman"/>
              </w:rPr>
              <w:br/>
              <w:t>   Хронический гастрит у больных с аллергическим ринитом: особенности иммунологической реактивности</w:t>
            </w:r>
            <w:proofErr w:type="gramStart"/>
            <w:r>
              <w:rPr>
                <w:rFonts w:eastAsia="Times New Roman"/>
              </w:rPr>
              <w:t xml:space="preserve"> :</w:t>
            </w:r>
            <w:proofErr w:type="gramEnd"/>
            <w:r>
              <w:rPr>
                <w:rFonts w:eastAsia="Times New Roman"/>
              </w:rPr>
              <w:t xml:space="preserve"> монография / Э. Б. Белан, Н. С. Ираклионова, С. В. Туркина. – Волгоград</w:t>
            </w:r>
            <w:proofErr w:type="gramStart"/>
            <w:r>
              <w:rPr>
                <w:rFonts w:eastAsia="Times New Roman"/>
              </w:rPr>
              <w:t xml:space="preserve"> :</w:t>
            </w:r>
            <w:proofErr w:type="gramEnd"/>
            <w:r>
              <w:rPr>
                <w:rFonts w:eastAsia="Times New Roman"/>
              </w:rPr>
              <w:t xml:space="preserve"> Библиотечно-издательский центр ВолгГМУ, 2025. – 116 с. (усл. изд. л. 9,76)</w:t>
            </w:r>
            <w:proofErr w:type="gramStart"/>
            <w:r>
              <w:rPr>
                <w:rFonts w:eastAsia="Times New Roman"/>
              </w:rPr>
              <w:t xml:space="preserve"> :</w:t>
            </w:r>
            <w:proofErr w:type="gramEnd"/>
            <w:r>
              <w:rPr>
                <w:rFonts w:eastAsia="Times New Roman"/>
              </w:rPr>
              <w:t xml:space="preserve"> ил. – Библиогр.: с. 88-112. – ISBN 978-5-9652-1109-8.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БИЦ</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RP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Кардиоваскулярная коморбидность у пациентов с неалкогольной жировой болезнью печени</w:t>
            </w:r>
            <w:r>
              <w:rPr>
                <w:rFonts w:eastAsia="Times New Roman"/>
              </w:rPr>
              <w:t xml:space="preserve"> / Т. И. Ледовская, М. Е. Стаценко, С. В. Туркина [и др.]</w:t>
            </w:r>
            <w:r>
              <w:rPr>
                <w:rFonts w:eastAsia="Times New Roman"/>
              </w:rPr>
              <w:br/>
              <w:t>// Медицина экстремальных ситуаций. – 2021. – Т. 23. № 4. - С. 48-54. – https://doi.org/10.47183/mes.2021.045.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Пневмомедиастинум и подкожная эмфизема у больных с новой коронавирусной инфекцией (COVID-19): распространенность, вероятные причины, диагностика и тактические решения</w:t>
            </w:r>
            <w:r>
              <w:rPr>
                <w:rFonts w:eastAsia="Times New Roman"/>
              </w:rPr>
              <w:t xml:space="preserve"> / Р. В. Мяконький, К. О. Каплунов, С. И. Краюшкин, Ю. А. Рындина</w:t>
            </w:r>
            <w:r>
              <w:rPr>
                <w:rFonts w:eastAsia="Times New Roman"/>
              </w:rPr>
              <w:br/>
              <w:t>// Вестник Смоленской государственной медицинской академии. – 2021. – Т. 20, № 4. - С. 91-102. – 10.37903/vsgma.2021.4.13.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2021_Пневмомедиастинум и подкожная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r w:rsidRPr="00D31952">
              <w:rPr>
                <w:rFonts w:eastAsia="Times New Roman"/>
                <w:b/>
                <w:bCs/>
                <w:lang w:val="en-US"/>
              </w:rPr>
              <w:t>Ethical and sociological assessment of attitudes to vaccination in the youth environment of Russia</w:t>
            </w:r>
            <w:r w:rsidRPr="00D31952">
              <w:rPr>
                <w:rFonts w:eastAsia="Times New Roman"/>
                <w:lang w:val="en-US"/>
              </w:rPr>
              <w:t xml:space="preserve"> / A. D. Donika, P. R. Yagupov, A. Klimke, R. P. Yagupov</w:t>
            </w:r>
            <w:r w:rsidRPr="00D31952">
              <w:rPr>
                <w:rFonts w:eastAsia="Times New Roman"/>
                <w:lang w:val="en-US"/>
              </w:rPr>
              <w:br/>
              <w:t xml:space="preserve">// </w:t>
            </w:r>
            <w:r>
              <w:rPr>
                <w:rFonts w:eastAsia="Times New Roman"/>
              </w:rPr>
              <w:t>Биоэтика</w:t>
            </w:r>
            <w:r w:rsidRPr="00D31952">
              <w:rPr>
                <w:rFonts w:eastAsia="Times New Roman"/>
                <w:lang w:val="en-US"/>
              </w:rPr>
              <w:t xml:space="preserve">. – 2021. – № 2. - </w:t>
            </w:r>
            <w:proofErr w:type="gramStart"/>
            <w:r>
              <w:rPr>
                <w:rFonts w:eastAsia="Times New Roman"/>
              </w:rPr>
              <w:t>С</w:t>
            </w:r>
            <w:r w:rsidRPr="00D31952">
              <w:rPr>
                <w:rFonts w:eastAsia="Times New Roman"/>
                <w:lang w:val="en-US"/>
              </w:rPr>
              <w:t>. 53</w:t>
            </w:r>
            <w:proofErr w:type="gramEnd"/>
            <w:r w:rsidRPr="00D31952">
              <w:rPr>
                <w:rFonts w:eastAsia="Times New Roman"/>
                <w:lang w:val="en-US"/>
              </w:rPr>
              <w:t>-57. – http://doi.org/10.19163/2070-1586-2021-</w:t>
            </w:r>
            <w:proofErr w:type="gramStart"/>
            <w:r w:rsidRPr="00D31952">
              <w:rPr>
                <w:rFonts w:eastAsia="Times New Roman"/>
                <w:lang w:val="en-US"/>
              </w:rPr>
              <w:t>2(</w:t>
            </w:r>
            <w:proofErr w:type="gramEnd"/>
            <w:r w:rsidRPr="00D31952">
              <w:rPr>
                <w:rFonts w:eastAsia="Times New Roman"/>
                <w:lang w:val="en-US"/>
              </w:rPr>
              <w:t>28)-53-57.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2021_Ethical and sociological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(21.12.2021)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Лазебник Л. Б.</w:t>
            </w:r>
            <w:r>
              <w:rPr>
                <w:rFonts w:eastAsia="Times New Roman"/>
              </w:rPr>
              <w:br/>
              <w:t>   НАЖБП-ассоциированная коморбидность / Л. Б. Лазебник, С. В. Туркина</w:t>
            </w:r>
            <w:r>
              <w:rPr>
                <w:rFonts w:eastAsia="Times New Roman"/>
              </w:rPr>
              <w:br/>
              <w:t>// Экспериментальная и клиническая гастроэнтерология. – 2021. – № 10. - С. 5-13. – https://doi.org/10.31146/1682-8658-ecg-194-10-5-13.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2021_НАЖБП-ассоциированная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Влияние неалкогольной жировой болезни печени на функциональное состояние почек у пациентов с хронической сердечной недостаточностью</w:t>
            </w:r>
            <w:r>
              <w:rPr>
                <w:rFonts w:eastAsia="Times New Roman"/>
              </w:rPr>
              <w:t xml:space="preserve"> / М. Е. Стаценко, С. В. Туркина, С. В. Фабрицкая [и др.]</w:t>
            </w:r>
            <w:r>
              <w:rPr>
                <w:rFonts w:eastAsia="Times New Roman"/>
              </w:rPr>
              <w:br/>
              <w:t>// Экспериментальная и клиническая гастроэнтерология. – 2021. – № 10. - С. 35-42. – https://doi.org/10.31146/1682-8658-ecg-194-10-35-42.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2021_Влияние </w:t>
            </w:r>
            <w:proofErr w:type="gramStart"/>
            <w:r>
              <w:rPr>
                <w:rFonts w:eastAsia="Times New Roman"/>
              </w:rPr>
              <w:t>неалкогольной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xml:space="preserve">   Роль неалкогольной жировой болезни печени в развитии сосудистой ригидности и </w:t>
            </w:r>
            <w:proofErr w:type="gramStart"/>
            <w:r>
              <w:rPr>
                <w:rFonts w:eastAsia="Times New Roman"/>
              </w:rPr>
              <w:t>сердечно-сосудистого</w:t>
            </w:r>
            <w:proofErr w:type="gramEnd"/>
            <w:r>
              <w:rPr>
                <w:rFonts w:eastAsia="Times New Roman"/>
              </w:rPr>
              <w:t xml:space="preserve"> риска у больных с артериальной гипертензией / М. Е. Стаценко, А. М. Стрельцова</w:t>
            </w:r>
            <w:r>
              <w:rPr>
                <w:rFonts w:eastAsia="Times New Roman"/>
              </w:rPr>
              <w:br/>
              <w:t>// Экспериментальная и клиническая гастроэнтерология. – 2021. – № 10. - С. 14-21. – https://doi.org/ 10.31146/1682-8658-ecg-194-10-14-21.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2021_Роль </w:t>
            </w:r>
            <w:proofErr w:type="gramStart"/>
            <w:r>
              <w:rPr>
                <w:rFonts w:eastAsia="Times New Roman"/>
              </w:rPr>
              <w:t>неалкогольной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Коморбидный больной с артериальной гипертензией: сложности диагностики и лечения</w:t>
            </w:r>
            <w:r>
              <w:rPr>
                <w:rFonts w:eastAsia="Times New Roman"/>
              </w:rPr>
              <w:t xml:space="preserve"> / Э. И. Полозова, В. В. Скворцов, А. А. Сеськина [и др.]</w:t>
            </w:r>
            <w:r>
              <w:rPr>
                <w:rFonts w:eastAsia="Times New Roman"/>
              </w:rPr>
              <w:br/>
              <w:t>// Медицинский совет. – 2021. – № 21-2. - С. 7-15. – https://doi.org/10.21518/2079-701X-2021-21-2-7-15.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2021_Коморбидный больной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Органопротективные свойства комбинированной терапии рамиприлом и индапамидом у больных с артериальной гипертензией и неалкогольной жировой болезнью печени / М. Е. Стаценко, А. М. Стрельцова, М. И. Туровец</w:t>
            </w:r>
            <w:r>
              <w:rPr>
                <w:rFonts w:eastAsia="Times New Roman"/>
              </w:rPr>
              <w:br/>
              <w:t>// Артериальная гипертензия. – 2021. – Т. 27, № 5. - С. 591-601. – https://doi.org/10.18705/1607-419X-2021-27-5-591-601.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2021_Органопротективные свойства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(22.10.2021)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Идиопатический легочный фиброз</w:t>
            </w:r>
            <w:r>
              <w:rPr>
                <w:rFonts w:eastAsia="Times New Roman"/>
              </w:rPr>
              <w:t xml:space="preserve"> / В. В. Скворцов, А. Н. Горбач, Е. В. Белякова [и др.]</w:t>
            </w:r>
            <w:r>
              <w:rPr>
                <w:rFonts w:eastAsia="Times New Roman"/>
              </w:rPr>
              <w:br/>
              <w:t>// Медицинская сестра. – 2021. – Т. 23, № 7. - С. 42-45. – https://doi.org/10.29296/25879979-2021-07-09.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2021_Идиопатический легочный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Кардиомиопатии в практике медицинской сестры / В. В. Скворцов, А. Р. Пономарева</w:t>
            </w:r>
            <w:r>
              <w:rPr>
                <w:rFonts w:eastAsia="Times New Roman"/>
              </w:rPr>
              <w:br/>
              <w:t>// Медицинская сестра. – 2021. – Т. 23, № 7. - С. 46-50. – https://doi.org/10.29296/25879979-2021-07-09.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2021_Кардиомиопатии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Роль вирусной инфекции в развитии внебольничной пневмонии / В. В. Скворцов, Э. А. Голиева, Г. И. Малякин</w:t>
            </w:r>
            <w:r>
              <w:rPr>
                <w:rFonts w:eastAsia="Times New Roman"/>
              </w:rPr>
              <w:br/>
              <w:t>// Справочник врача общей практики. – 2021. – № 11. - С. 43-53. – https://doi.org/10.33920/med-10-2111-05.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2021_Роль </w:t>
            </w:r>
            <w:proofErr w:type="gramStart"/>
            <w:r>
              <w:rPr>
                <w:rFonts w:eastAsia="Times New Roman"/>
              </w:rPr>
              <w:t>вирусной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Действительно ли желчнокаменная болезнь является "болезнью благополучия"? / В. В. Скворцов</w:t>
            </w:r>
            <w:r>
              <w:rPr>
                <w:rFonts w:eastAsia="Times New Roman"/>
              </w:rPr>
              <w:br/>
              <w:t>// Справочник врача общей практики. – 2021. – № 10. - С. 35-39. – https://doi.org/10.33920/med-10-2110-05.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аспекты применения препаратов магния в комплексной терапии коморбидного пациента с артериальной гипертензией</w:t>
            </w:r>
            <w:r>
              <w:rPr>
                <w:rFonts w:eastAsia="Times New Roman"/>
              </w:rPr>
              <w:t xml:space="preserve"> / В. В. Скворцов, А. В. Сабанов, И. В. Родионова, А. Н. Г</w:t>
            </w:r>
            <w:proofErr w:type="gramStart"/>
            <w:r>
              <w:rPr>
                <w:rFonts w:eastAsia="Times New Roman"/>
              </w:rPr>
              <w:t>o</w:t>
            </w:r>
            <w:proofErr w:type="gramEnd"/>
            <w:r>
              <w:rPr>
                <w:rFonts w:eastAsia="Times New Roman"/>
              </w:rPr>
              <w:t>рбaч</w:t>
            </w:r>
            <w:r>
              <w:rPr>
                <w:rFonts w:eastAsia="Times New Roman"/>
              </w:rPr>
              <w:br/>
              <w:t>// Врач. – 2021. – Т. 32, № 10. - С. 83-88. – https://doi.org/10.21518/2079-701X-2021-16-129-137.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2021_Современные аспекты применения препаратов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(22.10.2021)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Современные аспекты диагностики и лечения дисбиоза кишечника в практике фельдшера ФАП / В. В. Скворцов</w:t>
            </w:r>
            <w:r>
              <w:rPr>
                <w:rFonts w:eastAsia="Times New Roman"/>
              </w:rPr>
              <w:br/>
              <w:t>// Медсестра. – 2021. – № 11. - С. 70-74. – https://doi.org/10.33920/med-05-2111-05.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2021_Современные аспекты диагностики и лечения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Нутритивная поддержка беременных в практике медицинской сестры = Nutritive support for pregnant women in the practice of a medical nurse / В. В. Скворцов</w:t>
            </w:r>
            <w:r>
              <w:rPr>
                <w:rFonts w:eastAsia="Times New Roman"/>
              </w:rPr>
              <w:br/>
              <w:t>// Медсестра. – 2021. – № 12. - С. 57-62. – https://doi.org/10.33920/med-05-2112-05.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2021_Нутритивная поддержка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Поражение пищеварительного тракта на фоне инфекции Covid-19 / В. В. Скворцов, К. А. Дурноглазова</w:t>
            </w:r>
            <w:r>
              <w:rPr>
                <w:rFonts w:eastAsia="Times New Roman"/>
              </w:rPr>
              <w:br/>
              <w:t>// Медицинская сестра. – 2021. – Т. 23, № 8. - С. 16-19. – https://doi.org/10.29296/25879979-2021-08-05.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2021_Поражение </w:t>
            </w:r>
            <w:proofErr w:type="gramStart"/>
            <w:r>
              <w:rPr>
                <w:rFonts w:eastAsia="Times New Roman"/>
              </w:rPr>
              <w:t>пищеварительного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Современная фармакотерапия сахарного диабета типа 2: фокус на эмпаглифлозин </w:t>
            </w:r>
            <w:r>
              <w:rPr>
                <w:rFonts w:eastAsia="Times New Roman"/>
              </w:rPr>
              <w:t>/ В. В. Скворцов, Б. Н. Левитан, А. В. Сабанов [и др.]</w:t>
            </w:r>
            <w:r>
              <w:rPr>
                <w:rFonts w:eastAsia="Times New Roman"/>
              </w:rPr>
              <w:br/>
              <w:t>// Врач. – 2021. – Т. 32, № 12. - С. 52-59. – https://doi.org/10.29296/25877305-2021-12-08.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2021_Современная фармакотерапия сахарного диабета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(21.12.2021)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Применение кардиоинтервалографии в диагностике поражений </w:t>
            </w:r>
            <w:proofErr w:type="gramStart"/>
            <w:r>
              <w:rPr>
                <w:rFonts w:eastAsia="Times New Roman"/>
                <w:b/>
                <w:bCs/>
              </w:rPr>
              <w:t>сердечно-сосудистой</w:t>
            </w:r>
            <w:proofErr w:type="gramEnd"/>
            <w:r>
              <w:rPr>
                <w:rFonts w:eastAsia="Times New Roman"/>
                <w:b/>
                <w:bCs/>
              </w:rPr>
              <w:t xml:space="preserve"> и вегетативной нервной системы</w:t>
            </w:r>
            <w:r>
              <w:rPr>
                <w:rFonts w:eastAsia="Times New Roman"/>
              </w:rPr>
              <w:t xml:space="preserve"> / В. В. Скворцов, Е. М. Скворцова, Д. Н. Задумина, Д. А. Штонда</w:t>
            </w:r>
            <w:r>
              <w:rPr>
                <w:rFonts w:eastAsia="Times New Roman"/>
              </w:rPr>
              <w:br/>
              <w:t>// Справочник врача общей практики. – 2021. – № 12. - С. 35-47. – https://doi.org/10.33920/med-10-2112-05.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Тяжелая рвота беременных: случай из клинической практики</w:t>
            </w:r>
            <w:r>
              <w:rPr>
                <w:rFonts w:eastAsia="Times New Roman"/>
              </w:rPr>
              <w:t xml:space="preserve"> / Н. А. Жаркин, М. Е. Стаценко, Н. А. Бурова [и др.]</w:t>
            </w:r>
            <w:r>
              <w:rPr>
                <w:rFonts w:eastAsia="Times New Roman"/>
              </w:rPr>
              <w:br/>
              <w:t>// Волгоградский научно-медицинский журнал. – 2021. – № 4. - С. 47-54.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2021_Тяжелая рвота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Новые данные о хорошо известном препарате: фокус на мельдоний / М. Е. Стаценко, С. В. Туркина, Ю. Е. Лопушкова</w:t>
            </w:r>
            <w:r>
              <w:rPr>
                <w:rFonts w:eastAsia="Times New Roman"/>
              </w:rPr>
              <w:br/>
              <w:t>// Медицинский совет. – 2021. – № 14. - С. 110-117. – https://doi.org/10.21518/2079-701X-2021-14-110-117.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w:t>
            </w:r>
            <w:r>
              <w:rPr>
                <w:rFonts w:eastAsia="Times New Roman"/>
              </w:rPr>
              <w:t>Новые</w:t>
            </w:r>
            <w:r w:rsidRPr="00D31952">
              <w:rPr>
                <w:rFonts w:eastAsia="Times New Roman"/>
                <w:lang w:val="en-US"/>
              </w:rPr>
              <w:t xml:space="preserve"> </w:t>
            </w:r>
            <w:r>
              <w:rPr>
                <w:rFonts w:eastAsia="Times New Roman"/>
              </w:rPr>
              <w:t>данные</w:t>
            </w:r>
            <w:r w:rsidRPr="00D31952">
              <w:rPr>
                <w:rFonts w:eastAsia="Times New Roman"/>
                <w:lang w:val="en-US"/>
              </w:rPr>
              <w:t>, Scopus_2021_New data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подходы в фармакотерапии хронического гастрита</w:t>
            </w:r>
            <w:r>
              <w:rPr>
                <w:rFonts w:eastAsia="Times New Roman"/>
              </w:rPr>
              <w:t xml:space="preserve"> / В. В. Скворцов, Л. В. Заклякова, Б. Н. Левитан [и др.]</w:t>
            </w:r>
            <w:r>
              <w:rPr>
                <w:rFonts w:eastAsia="Times New Roman"/>
              </w:rPr>
              <w:br/>
              <w:t>// Медицинский совет. – 2021. – № 15. - С. 40-47. – https://doi.org/10.21518/2079- 701X-2021-15-40-47.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w:t>
            </w:r>
            <w:r>
              <w:rPr>
                <w:rFonts w:eastAsia="Times New Roman"/>
              </w:rPr>
              <w:t>Современные</w:t>
            </w:r>
            <w:r w:rsidRPr="00D31952">
              <w:rPr>
                <w:rFonts w:eastAsia="Times New Roman"/>
                <w:lang w:val="en-US"/>
              </w:rPr>
              <w:t xml:space="preserve"> </w:t>
            </w:r>
            <w:r>
              <w:rPr>
                <w:rFonts w:eastAsia="Times New Roman"/>
              </w:rPr>
              <w:t>подходы</w:t>
            </w:r>
            <w:r w:rsidRPr="00D31952">
              <w:rPr>
                <w:rFonts w:eastAsia="Times New Roman"/>
                <w:lang w:val="en-US"/>
              </w:rPr>
              <w:t>, Scopus_2021_Modern approaches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r w:rsidRPr="00D31952">
              <w:rPr>
                <w:rFonts w:eastAsia="Times New Roman"/>
                <w:b/>
                <w:bCs/>
                <w:lang w:val="en-US"/>
              </w:rPr>
              <w:t>The diagnostic role of fetal hemoglobin and blood oxygen saturation in chronic liver diseases</w:t>
            </w:r>
            <w:r w:rsidRPr="00D31952">
              <w:rPr>
                <w:rFonts w:eastAsia="Times New Roman"/>
                <w:lang w:val="en-US"/>
              </w:rPr>
              <w:t xml:space="preserve"> / Levitan Boleslav, Skvortsov Vsevolod, Kasyanova </w:t>
            </w:r>
            <w:r>
              <w:rPr>
                <w:rFonts w:eastAsia="Times New Roman"/>
              </w:rPr>
              <w:t>Т</w:t>
            </w:r>
            <w:r w:rsidRPr="00D31952">
              <w:rPr>
                <w:rFonts w:eastAsia="Times New Roman"/>
                <w:lang w:val="en-US"/>
              </w:rPr>
              <w:t>atiana, Vozniuk Maksim</w:t>
            </w:r>
            <w:r w:rsidRPr="00D31952">
              <w:rPr>
                <w:rFonts w:eastAsia="Times New Roman"/>
                <w:lang w:val="en-US"/>
              </w:rPr>
              <w:br/>
              <w:t>// Archiv EuroMedica. – 2021. – Vol. 11, № 4. - P. 77-78. – http://doi.org/10.35630/2199-885X/2021/11/4.20.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2021_The diagnostic role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Метаболические эффекты комбинированной терапии рамиприлом и индапамидом у пациентов с артериальной гипертензией и неалкогольной жировой болезнью печени / М. Е. Стаценко, А. М. Стрельцова</w:t>
            </w:r>
            <w:r>
              <w:rPr>
                <w:rFonts w:eastAsia="Times New Roman"/>
              </w:rPr>
              <w:br/>
              <w:t>// Артериальная гипертензия. – 2021. – Т. 27, № 4. - С. 472-481. – http://doi.org/10.18705/1607-419X-2021-27-4-472-481.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2021_Метаболические эффекты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(12.07.2021)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Готовность врачей клинической лабораторной диагностики и кардиологов к выполнению рекомендаций четвертого универсального определения инфаркта миокарда</w:t>
            </w:r>
            <w:r>
              <w:rPr>
                <w:rFonts w:eastAsia="Times New Roman"/>
              </w:rPr>
              <w:t xml:space="preserve"> / М. Ф. Резниченко, О. В. Островский, В. Е. Веровский [и др.]</w:t>
            </w:r>
            <w:r>
              <w:rPr>
                <w:rFonts w:eastAsia="Times New Roman"/>
              </w:rPr>
              <w:br/>
              <w:t>// Клиническая лабораторная диагностика. – 2021. – Т. 66, № 11. - С. 695-704. – http://doi.org/10.51620/0869-2084-2021-66-11-695-704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2021_Готовность врачей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Влияние висцерального ожирения и адипокинового статуса на функциональное состояние почек у больных артериальной гипертензией, ожирением и хронической сердечной недостаточностью</w:t>
            </w:r>
            <w:r>
              <w:rPr>
                <w:rFonts w:eastAsia="Times New Roman"/>
              </w:rPr>
              <w:t xml:space="preserve"> / М. Е. Стаценко, М. В. Деревянченко, С. В. Фабрицкая, Ю. А. Рындина</w:t>
            </w:r>
            <w:r>
              <w:rPr>
                <w:rFonts w:eastAsia="Times New Roman"/>
              </w:rPr>
              <w:br/>
              <w:t>// Нефрология. – 2021. – Т. 25, № 5. - С. 39-48. – https://doi.org/10.36485/1561-6274-2021-25-6-39-48.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2021_Влияние висцерального ожирения 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антибактериальная терапия воспалительных заболеваний органов малого таза / В. В. Скворцов, С. С. Байманкулов, Е. М. Скворцова</w:t>
            </w:r>
            <w:r>
              <w:rPr>
                <w:rFonts w:eastAsia="Times New Roman"/>
              </w:rPr>
              <w:br/>
              <w:t>// Человек и лекарство - Казахстан. – 2021. – № 5/7</w:t>
            </w:r>
            <w:proofErr w:type="gramStart"/>
            <w:r>
              <w:rPr>
                <w:rFonts w:eastAsia="Times New Roman"/>
              </w:rPr>
              <w:t xml:space="preserve"> :</w:t>
            </w:r>
            <w:proofErr w:type="gramEnd"/>
            <w:r>
              <w:rPr>
                <w:rFonts w:eastAsia="Times New Roman"/>
              </w:rPr>
              <w:t xml:space="preserve"> Эндокринология. Гинекология. - С. 106-109.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2021_Современная антибактериальная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Эффективность современных ингибиторов протонной помпы при поражении ЖКТ в условиях инфекции COVID-19 / В. В. Скворцов, У. А. Халилова</w:t>
            </w:r>
            <w:r>
              <w:rPr>
                <w:rFonts w:eastAsia="Times New Roman"/>
              </w:rPr>
              <w:br/>
              <w:t>// Человек и лекарство - Казахстан. – 2021. – № 8</w:t>
            </w:r>
            <w:proofErr w:type="gramStart"/>
            <w:r>
              <w:rPr>
                <w:rFonts w:eastAsia="Times New Roman"/>
              </w:rPr>
              <w:t xml:space="preserve"> :</w:t>
            </w:r>
            <w:proofErr w:type="gramEnd"/>
            <w:r>
              <w:rPr>
                <w:rFonts w:eastAsia="Times New Roman"/>
              </w:rPr>
              <w:t xml:space="preserve"> Гастроэнтерология, Гепатология. - С. 42-45.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2021_Эффективность современных ингибиторов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медикаментозная терапия дорсалгии / В. В. Скворцов, С. С. Байманкулов</w:t>
            </w:r>
            <w:r>
              <w:rPr>
                <w:rFonts w:eastAsia="Times New Roman"/>
              </w:rPr>
              <w:br/>
              <w:t>// Человек и лекарство - Казахстан. – 2021. – № 9</w:t>
            </w:r>
            <w:proofErr w:type="gramStart"/>
            <w:r>
              <w:rPr>
                <w:rFonts w:eastAsia="Times New Roman"/>
              </w:rPr>
              <w:t xml:space="preserve"> :</w:t>
            </w:r>
            <w:proofErr w:type="gramEnd"/>
            <w:r>
              <w:rPr>
                <w:rFonts w:eastAsia="Times New Roman"/>
              </w:rPr>
              <w:t xml:space="preserve"> Психиатрия, Неврология. - С. 26-30.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2021_Современная медикаментозная 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Современная фармакотерапия идиопатического легочного фиброза</w:t>
            </w:r>
            <w:r>
              <w:rPr>
                <w:rFonts w:eastAsia="Times New Roman"/>
              </w:rPr>
              <w:t xml:space="preserve"> / В. В. Скворцов, А. Н. Г</w:t>
            </w:r>
            <w:proofErr w:type="gramStart"/>
            <w:r>
              <w:rPr>
                <w:rFonts w:eastAsia="Times New Roman"/>
              </w:rPr>
              <w:t>o</w:t>
            </w:r>
            <w:proofErr w:type="gramEnd"/>
            <w:r>
              <w:rPr>
                <w:rFonts w:eastAsia="Times New Roman"/>
              </w:rPr>
              <w:t>рбaч, Е. В. Белякова, Е. М. Скворцова</w:t>
            </w:r>
            <w:r>
              <w:rPr>
                <w:rFonts w:eastAsia="Times New Roman"/>
              </w:rPr>
              <w:br/>
              <w:t>// Человек и лекарство - Казахстан. – 2021. – № 11. - С. 70-74.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фармакотерапия пневмоний / В. В. Скворцов, В. Д. Шевченко</w:t>
            </w:r>
            <w:r>
              <w:rPr>
                <w:rFonts w:eastAsia="Times New Roman"/>
              </w:rPr>
              <w:br/>
              <w:t>// Человек и лекарство - Казахстан. – 2021. – № 11. - С. 120-124.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Влияние висцерального ожирения на эластичность магистральных артерий у больных хронической сердечной недостаточностью</w:t>
            </w:r>
            <w:r>
              <w:rPr>
                <w:rFonts w:eastAsia="Times New Roman"/>
              </w:rPr>
              <w:t xml:space="preserve"> / М. Е. Стаценко, С. В. Фабрицкая, Ю. А. Рындина, Н. Н. Шилина</w:t>
            </w:r>
            <w:r>
              <w:rPr>
                <w:rFonts w:eastAsia="Times New Roman"/>
              </w:rPr>
              <w:br/>
              <w:t>// Вестник Волгоградского государственного медицинского университета. – 2021. – № 4. - С. 88-95.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2021_Влияние висцерального ожирения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Роль недифференцированных дисплазий соединительной ткани в развитии пролапса органов малого таза </w:t>
            </w:r>
            <w:r>
              <w:rPr>
                <w:rFonts w:eastAsia="Times New Roman"/>
              </w:rPr>
              <w:t>/ М. С. Селихова, В. В. Скворцов, Г. В. Ершов [и др.]</w:t>
            </w:r>
            <w:r>
              <w:rPr>
                <w:rFonts w:eastAsia="Times New Roman"/>
              </w:rPr>
              <w:br/>
              <w:t>// Лечащий врач. – 2021. – № 12. - С. 22-25. – http://doi.org/10.51793/OS.2021.24.12.003.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2021_Роль недифференцированных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b/>
                <w:bCs/>
              </w:rPr>
              <w:t>Левитан, Б. Н.</w:t>
            </w:r>
            <w:r>
              <w:rPr>
                <w:rFonts w:eastAsia="Times New Roman"/>
              </w:rPr>
              <w:br/>
              <w:t xml:space="preserve">   Современные подходы в лечении хеликобактериоза у больных язвенной болезнью </w:t>
            </w:r>
            <w:r w:rsidRPr="00D31952">
              <w:rPr>
                <w:rFonts w:eastAsia="Times New Roman"/>
                <w:lang w:val="en-US"/>
              </w:rPr>
              <w:t xml:space="preserve">= Modern approaches in treatment of helicobacteriosis in patients with peptic ulcer / </w:t>
            </w:r>
            <w:r>
              <w:rPr>
                <w:rFonts w:eastAsia="Times New Roman"/>
              </w:rPr>
              <w:t>Б</w:t>
            </w:r>
            <w:r w:rsidRPr="00D31952">
              <w:rPr>
                <w:rFonts w:eastAsia="Times New Roman"/>
                <w:lang w:val="en-US"/>
              </w:rPr>
              <w:t xml:space="preserve">. </w:t>
            </w:r>
            <w:r>
              <w:rPr>
                <w:rFonts w:eastAsia="Times New Roman"/>
              </w:rPr>
              <w:t>Н</w:t>
            </w:r>
            <w:r w:rsidRPr="00D31952">
              <w:rPr>
                <w:rFonts w:eastAsia="Times New Roman"/>
                <w:lang w:val="en-US"/>
              </w:rPr>
              <w:t xml:space="preserve">. </w:t>
            </w:r>
            <w:r>
              <w:rPr>
                <w:rFonts w:eastAsia="Times New Roman"/>
              </w:rPr>
              <w:t>Левитан</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Скворцов</w:t>
            </w:r>
            <w:r w:rsidRPr="00D31952">
              <w:rPr>
                <w:rFonts w:eastAsia="Times New Roman"/>
                <w:lang w:val="en-US"/>
              </w:rPr>
              <w:t xml:space="preserve">, </w:t>
            </w:r>
            <w:r>
              <w:rPr>
                <w:rFonts w:eastAsia="Times New Roman"/>
              </w:rPr>
              <w:t>П</w:t>
            </w:r>
            <w:r w:rsidRPr="00D31952">
              <w:rPr>
                <w:rFonts w:eastAsia="Times New Roman"/>
                <w:lang w:val="en-US"/>
              </w:rPr>
              <w:t xml:space="preserve">. </w:t>
            </w:r>
            <w:r>
              <w:rPr>
                <w:rFonts w:eastAsia="Times New Roman"/>
              </w:rPr>
              <w:t>Д</w:t>
            </w:r>
            <w:r w:rsidRPr="00D31952">
              <w:rPr>
                <w:rFonts w:eastAsia="Times New Roman"/>
                <w:lang w:val="en-US"/>
              </w:rPr>
              <w:t xml:space="preserve">. </w:t>
            </w:r>
            <w:r>
              <w:rPr>
                <w:rFonts w:eastAsia="Times New Roman"/>
              </w:rPr>
              <w:t>Самохвалова</w:t>
            </w:r>
            <w:r w:rsidRPr="00D31952">
              <w:rPr>
                <w:rFonts w:eastAsia="Times New Roman"/>
                <w:lang w:val="en-US"/>
              </w:rPr>
              <w:br/>
              <w:t xml:space="preserve">// </w:t>
            </w:r>
            <w:r>
              <w:rPr>
                <w:rFonts w:eastAsia="Times New Roman"/>
              </w:rPr>
              <w:t>Медицинский</w:t>
            </w:r>
            <w:r w:rsidRPr="00D31952">
              <w:rPr>
                <w:rFonts w:eastAsia="Times New Roman"/>
                <w:lang w:val="en-US"/>
              </w:rPr>
              <w:t xml:space="preserve"> </w:t>
            </w:r>
            <w:r>
              <w:rPr>
                <w:rFonts w:eastAsia="Times New Roman"/>
              </w:rPr>
              <w:t>алфавит</w:t>
            </w:r>
            <w:r w:rsidRPr="00D31952">
              <w:rPr>
                <w:rFonts w:eastAsia="Times New Roman"/>
                <w:lang w:val="en-US"/>
              </w:rPr>
              <w:t xml:space="preserve">. – 2021. – № 40. - </w:t>
            </w:r>
            <w:r>
              <w:rPr>
                <w:rFonts w:eastAsia="Times New Roman"/>
              </w:rPr>
              <w:t>С</w:t>
            </w:r>
            <w:r w:rsidRPr="00D31952">
              <w:rPr>
                <w:rFonts w:eastAsia="Times New Roman"/>
                <w:lang w:val="en-US"/>
              </w:rPr>
              <w:t>. 7-13. – http://doi.org/10.33667/2078-5631-2021-40-7-13.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2021_Современные подходы в лечении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Доклиническая оценка электрического ремоделирования миокарда в общеврачебной практике</w:t>
            </w:r>
            <w:r>
              <w:rPr>
                <w:rFonts w:eastAsia="Times New Roman"/>
              </w:rPr>
              <w:t xml:space="preserve"> / П. В. Белогубов, В. И. Рузов, В. В. Скворцов, К. Н. Белогубова</w:t>
            </w:r>
            <w:r>
              <w:rPr>
                <w:rFonts w:eastAsia="Times New Roman"/>
              </w:rPr>
              <w:br/>
              <w:t>// Врач. – 2021. – Т. 32, № 4. - С. 43-47. – http://doi.org/10.29296/25877305-2021-04-07.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2021_Доклиническая оценка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(21.04.2021)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Особенности течения язвенной болезни желудка в разных возрастных группах</w:t>
            </w:r>
            <w:r>
              <w:rPr>
                <w:rFonts w:eastAsia="Times New Roman"/>
              </w:rPr>
              <w:t xml:space="preserve"> / Э. И. Полозова, В. В. Скворцов, И. Е. Трохина, Н. С. Нефедов</w:t>
            </w:r>
            <w:r>
              <w:rPr>
                <w:rFonts w:eastAsia="Times New Roman"/>
              </w:rPr>
              <w:br/>
              <w:t>// Медицинский совет. – 2021. – № 5. - С. 38-44. – https://doi.org/10.21518/2079-701X-2021-5-38-44.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w:t>
            </w:r>
            <w:r>
              <w:rPr>
                <w:rFonts w:eastAsia="Times New Roman"/>
              </w:rPr>
              <w:t>Особенности</w:t>
            </w:r>
            <w:r w:rsidRPr="00D31952">
              <w:rPr>
                <w:rFonts w:eastAsia="Times New Roman"/>
                <w:lang w:val="en-US"/>
              </w:rPr>
              <w:t xml:space="preserve"> </w:t>
            </w:r>
            <w:r>
              <w:rPr>
                <w:rFonts w:eastAsia="Times New Roman"/>
              </w:rPr>
              <w:t>течения</w:t>
            </w:r>
            <w:r w:rsidRPr="00D31952">
              <w:rPr>
                <w:rFonts w:eastAsia="Times New Roman"/>
                <w:lang w:val="en-US"/>
              </w:rPr>
              <w:t xml:space="preserve"> </w:t>
            </w:r>
            <w:r>
              <w:rPr>
                <w:rFonts w:eastAsia="Times New Roman"/>
              </w:rPr>
              <w:t>язвенной</w:t>
            </w:r>
            <w:r w:rsidRPr="00D31952">
              <w:rPr>
                <w:rFonts w:eastAsia="Times New Roman"/>
                <w:lang w:val="en-US"/>
              </w:rPr>
              <w:t>, Scopus_2021_Features of the course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диагностике и лечении синдрома гиперпролактинемии = On the diagnosis and treatment of hyperprolactinemia syndrome / В. В. Скворцов, А. В. Тумаренко, Н. Д. Матвеев</w:t>
            </w:r>
            <w:r>
              <w:rPr>
                <w:rFonts w:eastAsia="Times New Roman"/>
              </w:rPr>
              <w:br/>
              <w:t>// Медицинская сестра. – 2021. – Т. 23, № 3. - С. 27-30. – https://doi.org/10.29296/25879979-2021-03-06.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w:t>
            </w:r>
            <w:proofErr w:type="gramStart"/>
            <w:r>
              <w:rPr>
                <w:rFonts w:eastAsia="Times New Roman"/>
              </w:rPr>
              <w:t>_К</w:t>
            </w:r>
            <w:proofErr w:type="gramEnd"/>
            <w:r>
              <w:rPr>
                <w:rFonts w:eastAsia="Times New Roman"/>
              </w:rPr>
              <w:t xml:space="preserve"> вопросу о диагностике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Врождённый буллёзный эпидермолиз в медицинской практике</w:t>
            </w:r>
            <w:r>
              <w:rPr>
                <w:rFonts w:eastAsia="Times New Roman"/>
              </w:rPr>
              <w:t xml:space="preserve"> = Congenital epidermolysis bullosa in medical practice / В. В. Скворцов, Г. В. Ерёмина, Е. В. Белякова [и др.]</w:t>
            </w:r>
            <w:r>
              <w:rPr>
                <w:rFonts w:eastAsia="Times New Roman"/>
              </w:rPr>
              <w:br/>
              <w:t>// Медицинская сестра. – 2021. – Т. 23, № 3. - С. 31-35. – https://doi.org/10.29296/25879979-2021-03-07.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2021_Врождённый буллёзный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Поражение печени у больных сахарным диабетом в практике семейного врача</w:t>
            </w:r>
            <w:r>
              <w:rPr>
                <w:rFonts w:eastAsia="Times New Roman"/>
              </w:rPr>
              <w:t xml:space="preserve"> / В. В. Скворцов, А. Н. Горбач, А. В. Тумаренко [и др.]</w:t>
            </w:r>
            <w:r>
              <w:rPr>
                <w:rFonts w:eastAsia="Times New Roman"/>
              </w:rPr>
              <w:br/>
              <w:t>// Справочник врача общей практики. – 2021. – № 4. - С. 31-39. – https://doi.org/10.33920/med-10-2104-04.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2021_Поражение печени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Роль инсулинорезистентности и системного воспаления в снижении эластичности магистральных артерий у пациентов с артериальной гипертензией и неалкогольной жировой болезнью печени / М. Е. Стаценко, А. М. Стрельцова, М. И. Туровец</w:t>
            </w:r>
            <w:r>
              <w:rPr>
                <w:rFonts w:eastAsia="Times New Roman"/>
              </w:rPr>
              <w:br/>
              <w:t>// Профилактическая медицина. – 2021. – Т. 24. № 5. - С. 60-67. – https://doi.org/10.17116/profmed20212405160.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2021_Роль инсулинорезистентности, 2021_Роль инсулинорезистентности на сайте, Scopus_2021_The role of insulin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 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Влияние висцерального ожирения на эластичность магистральных артерий и сосудистый возраст у больных артериальной гипертензией, ожирением и сахарным диабетом 2 типа / М. Е. Стаценко, М. В. Деревянченко</w:t>
            </w:r>
            <w:r>
              <w:rPr>
                <w:rFonts w:eastAsia="Times New Roman"/>
              </w:rPr>
              <w:br/>
              <w:t>// Российский кардиологический журнал. – 2021. – Т. 26, № 4. - С. 9-16. – http://doi.org/10.15829/1560-4071-2021-4466.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2021_Влияние </w:t>
            </w:r>
            <w:proofErr w:type="gramStart"/>
            <w:r>
              <w:rPr>
                <w:rFonts w:eastAsia="Times New Roman"/>
              </w:rPr>
              <w:t>висцерального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РИНЦ</w:t>
            </w:r>
            <w:r w:rsidRPr="00D31952">
              <w:rPr>
                <w:rFonts w:eastAsia="Times New Roman"/>
                <w:lang w:val="en-US"/>
              </w:rPr>
              <w:t xml:space="preserve">, </w:t>
            </w:r>
            <w:r>
              <w:rPr>
                <w:rFonts w:eastAsia="Times New Roman"/>
              </w:rPr>
              <w:t>открытый</w:t>
            </w:r>
            <w:r w:rsidRPr="00D31952">
              <w:rPr>
                <w:rFonts w:eastAsia="Times New Roman"/>
                <w:lang w:val="en-US"/>
              </w:rPr>
              <w:t xml:space="preserve"> </w:t>
            </w:r>
            <w:r>
              <w:rPr>
                <w:rFonts w:eastAsia="Times New Roman"/>
              </w:rPr>
              <w:t>доступ</w:t>
            </w:r>
            <w:r w:rsidRPr="00D31952">
              <w:rPr>
                <w:rFonts w:eastAsia="Times New Roman"/>
                <w:lang w:val="en-US"/>
              </w:rPr>
              <w:t xml:space="preserve">, </w:t>
            </w:r>
            <w:r>
              <w:rPr>
                <w:rFonts w:eastAsia="Times New Roman"/>
              </w:rPr>
              <w:t>открытый</w:t>
            </w:r>
            <w:r w:rsidRPr="00D31952">
              <w:rPr>
                <w:rFonts w:eastAsia="Times New Roman"/>
                <w:lang w:val="en-US"/>
              </w:rPr>
              <w:t xml:space="preserve"> </w:t>
            </w:r>
            <w:r>
              <w:rPr>
                <w:rFonts w:eastAsia="Times New Roman"/>
              </w:rPr>
              <w:t>доступ</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Особенности лечения больных с артериальной гипертензией и заболеваниями печени / М. Е. Стаценко, А. М. Стрельцова</w:t>
            </w:r>
            <w:r>
              <w:rPr>
                <w:rFonts w:eastAsia="Times New Roman"/>
              </w:rPr>
              <w:br/>
              <w:t>// Лекарственный вестник. – 2021. – Т. 15, № 2(82). - С. 47-55.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2021_2_Особенности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аспекты применения нестероидных противовоспалительных препаратов в лечении вертеброгенного болевого синдрома (ВБС)</w:t>
            </w:r>
            <w:r>
              <w:rPr>
                <w:rFonts w:eastAsia="Times New Roman"/>
              </w:rPr>
              <w:t xml:space="preserve"> / В. В. Скворцов, Р. Ю. Бангаров, Е. В. Белякова, А. В. Тумаренко</w:t>
            </w:r>
            <w:r>
              <w:rPr>
                <w:rFonts w:eastAsia="Times New Roman"/>
              </w:rPr>
              <w:br/>
              <w:t>// Человек и лекарство - Казахстан. – 2021. – № 3</w:t>
            </w:r>
            <w:proofErr w:type="gramStart"/>
            <w:r>
              <w:rPr>
                <w:rFonts w:eastAsia="Times New Roman"/>
              </w:rPr>
              <w:t xml:space="preserve"> :</w:t>
            </w:r>
            <w:proofErr w:type="gramEnd"/>
            <w:r>
              <w:rPr>
                <w:rFonts w:eastAsia="Times New Roman"/>
              </w:rPr>
              <w:t xml:space="preserve"> Неврология. Психиатрия. - С. 108-111.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2021_Современные аспекты применения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Современная фармакотерапия в лечении внебольничной терапии</w:t>
            </w:r>
            <w:r>
              <w:rPr>
                <w:rFonts w:eastAsia="Times New Roman"/>
              </w:rPr>
              <w:t xml:space="preserve"> / В. В. Скворцов, А. Н. Горбач, Е. М. Скворцова, А. В. Тумаренко</w:t>
            </w:r>
            <w:r>
              <w:rPr>
                <w:rFonts w:eastAsia="Times New Roman"/>
              </w:rPr>
              <w:br/>
              <w:t>// Человек и лекарство - Казахстан. – 2021. – № 2</w:t>
            </w:r>
            <w:proofErr w:type="gramStart"/>
            <w:r>
              <w:rPr>
                <w:rFonts w:eastAsia="Times New Roman"/>
              </w:rPr>
              <w:t xml:space="preserve"> :</w:t>
            </w:r>
            <w:proofErr w:type="gramEnd"/>
            <w:r>
              <w:rPr>
                <w:rFonts w:eastAsia="Times New Roman"/>
              </w:rPr>
              <w:t xml:space="preserve"> Пульмонология. Аллергология. - С. 52-55.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2021_Современная фармакотерапия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Эффективность современных антигистаминных препаратов при лечении хронической крапивницы / В. В. Скворцов, У. А. Халилова, Е. М. Скворцова</w:t>
            </w:r>
            <w:r>
              <w:rPr>
                <w:rFonts w:eastAsia="Times New Roman"/>
              </w:rPr>
              <w:br/>
              <w:t>// Человек и лекарство - Казахстан. – 2021. – № 2</w:t>
            </w:r>
            <w:proofErr w:type="gramStart"/>
            <w:r>
              <w:rPr>
                <w:rFonts w:eastAsia="Times New Roman"/>
              </w:rPr>
              <w:t xml:space="preserve"> :</w:t>
            </w:r>
            <w:proofErr w:type="gramEnd"/>
            <w:r>
              <w:rPr>
                <w:rFonts w:eastAsia="Times New Roman"/>
              </w:rPr>
              <w:t xml:space="preserve"> Пульмонология. Аллергология. - С. 90-94.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2021_Эффективность </w:t>
            </w:r>
            <w:proofErr w:type="gramStart"/>
            <w:r>
              <w:rPr>
                <w:rFonts w:eastAsia="Times New Roman"/>
              </w:rPr>
              <w:t>современных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Профилактика инсультов у пациентов с фибрилляцией предсердий</w:t>
            </w:r>
            <w:r>
              <w:rPr>
                <w:rFonts w:eastAsia="Times New Roman"/>
              </w:rPr>
              <w:t xml:space="preserve"> / В. В. Скворцов, В. Д. Шевченко, Д. А. Штонда, Г. И. Малякин</w:t>
            </w:r>
            <w:r>
              <w:rPr>
                <w:rFonts w:eastAsia="Times New Roman"/>
              </w:rPr>
              <w:br/>
              <w:t>// Человек и лекарство - Казахстан. – 2021. – № 1</w:t>
            </w:r>
            <w:proofErr w:type="gramStart"/>
            <w:r>
              <w:rPr>
                <w:rFonts w:eastAsia="Times New Roman"/>
              </w:rPr>
              <w:t xml:space="preserve"> :</w:t>
            </w:r>
            <w:proofErr w:type="gramEnd"/>
            <w:r>
              <w:rPr>
                <w:rFonts w:eastAsia="Times New Roman"/>
              </w:rPr>
              <w:t xml:space="preserve"> Кардиология. Ревматология. - С. 109-112(114).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2021_Профилактика инсульта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препараты ацетилсалициловой кислоты в профилактике инсульта у больных гипертонической болезнью и возможности применения при COVID-19</w:t>
            </w:r>
            <w:r>
              <w:rPr>
                <w:rFonts w:eastAsia="Times New Roman"/>
              </w:rPr>
              <w:t xml:space="preserve"> / В. В. Скворцов, С. С. Байманкулов, Е. М. Скворцова, Е. В. Белякова</w:t>
            </w:r>
            <w:r>
              <w:rPr>
                <w:rFonts w:eastAsia="Times New Roman"/>
              </w:rPr>
              <w:br/>
              <w:t>// Человек и лекарство - Казахстан. – 2021. – № 1</w:t>
            </w:r>
            <w:proofErr w:type="gramStart"/>
            <w:r>
              <w:rPr>
                <w:rFonts w:eastAsia="Times New Roman"/>
              </w:rPr>
              <w:t xml:space="preserve"> :</w:t>
            </w:r>
            <w:proofErr w:type="gramEnd"/>
            <w:r>
              <w:rPr>
                <w:rFonts w:eastAsia="Times New Roman"/>
              </w:rPr>
              <w:t xml:space="preserve"> Кардиология. Ревматология. - С. 12-15.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2021_Современные препараты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Дисциркуляторная энцефалопатия в деятельности врача общей практики</w:t>
            </w:r>
            <w:r>
              <w:rPr>
                <w:rFonts w:eastAsia="Times New Roman"/>
              </w:rPr>
              <w:t xml:space="preserve"> / В. В. Скворцов, Б. Н. Левитан, Э. А. Голиева, Г. И. Малякин</w:t>
            </w:r>
            <w:r>
              <w:rPr>
                <w:rFonts w:eastAsia="Times New Roman"/>
              </w:rPr>
              <w:br/>
              <w:t>// Лечащий врач. – 2021. – № 5. - С. 27-31. – http://doi.org/10.51793/OS.2021.49.39.006.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2021_Дискуляторная энцефалопатия, 2021_Дискуляторная энцефалопатия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 на сайте "Лечащий врач" при авторизации, 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Очаговая пневмония в практике медицинской сестры = Focal pneumonia in the nurse’s practice / В. В. Скворцов, А. Р. Пономарева</w:t>
            </w:r>
            <w:r>
              <w:rPr>
                <w:rFonts w:eastAsia="Times New Roman"/>
              </w:rPr>
              <w:br/>
              <w:t>// Медицинская сестра. – 2021. – Т. 23, № 4. - С. 37-43. – https://doi.org/10.29296/25879979-2021-04-09.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2021_Очаговая пневмония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Цирротическая (гепатогенная) кардиомиопатия в практике семейного врача</w:t>
            </w:r>
            <w:r>
              <w:rPr>
                <w:rFonts w:eastAsia="Times New Roman"/>
              </w:rPr>
              <w:t xml:space="preserve"> / В. А. Чувелева, В. В. Скворцов, А. В. Тумаренко, Е. М. Скворцова</w:t>
            </w:r>
            <w:r>
              <w:rPr>
                <w:rFonts w:eastAsia="Times New Roman"/>
              </w:rPr>
              <w:br/>
              <w:t>// Справочник врача общей практики. – 2021. – № 6. - С. 39-46. – https://doi.org/10.33920/med-10-2106-05.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Дисциркуляторная энцефалопатия в практике семейного врача / В. В. Скворцов, Е. М. Скворцова</w:t>
            </w:r>
            <w:r>
              <w:rPr>
                <w:rFonts w:eastAsia="Times New Roman"/>
              </w:rPr>
              <w:br/>
              <w:t>// Справочник врача общей практики. – 2021. – № 7. - С. 47-58. – https://doi.org/10.33920/med-10-2107-07.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xml:space="preserve">   Возможности последовательной терапии левокарнитином и ацетилкарнитином в коррекции когнитивного дефицита у пациентов с </w:t>
            </w:r>
            <w:proofErr w:type="gramStart"/>
            <w:r>
              <w:rPr>
                <w:rFonts w:eastAsia="Times New Roman"/>
              </w:rPr>
              <w:t>сердечно-сосудистой</w:t>
            </w:r>
            <w:proofErr w:type="gramEnd"/>
            <w:r>
              <w:rPr>
                <w:rFonts w:eastAsia="Times New Roman"/>
              </w:rPr>
              <w:t xml:space="preserve"> патологией / М. Е. Стаценко, С. В. Туркина</w:t>
            </w:r>
            <w:r>
              <w:rPr>
                <w:rFonts w:eastAsia="Times New Roman"/>
              </w:rPr>
              <w:br/>
              <w:t>// Журнал неврологии и психиатрии им. Корсакова. – 2021. – Т. 121, № 5. - С. 45-51. – https://doi.org/10.17116/jnevro202112105145.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Scopus_2021_Possibilities of sequential, 2021_</w:t>
            </w:r>
            <w:r>
              <w:rPr>
                <w:rFonts w:eastAsia="Times New Roman"/>
              </w:rPr>
              <w:t>Возможности</w:t>
            </w:r>
            <w:r w:rsidRPr="00D31952">
              <w:rPr>
                <w:rFonts w:eastAsia="Times New Roman"/>
                <w:lang w:val="en-US"/>
              </w:rPr>
              <w:t xml:space="preserve"> </w:t>
            </w:r>
            <w:r>
              <w:rPr>
                <w:rFonts w:eastAsia="Times New Roman"/>
              </w:rPr>
              <w:t>последовательной</w:t>
            </w:r>
            <w:r w:rsidRPr="00D31952">
              <w:rPr>
                <w:rFonts w:eastAsia="Times New Roman"/>
                <w:lang w:val="en-U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Клинические рекомендации "Хронические диареи у взрослых"</w:t>
            </w:r>
            <w:r>
              <w:rPr>
                <w:rFonts w:eastAsia="Times New Roman"/>
              </w:rPr>
              <w:t xml:space="preserve"> / Л. Б. Лазебник, А. С. Сарсенбаева, Е. Б. Авалуева [и др.]</w:t>
            </w:r>
            <w:r>
              <w:rPr>
                <w:rFonts w:eastAsia="Times New Roman"/>
              </w:rPr>
              <w:br/>
              <w:t>// Экспериментальная и клиническая гастроэнтерология. – 2021. – № 4. - С. 7-67. – https://doi.org/10.31146/1682-8658-ecg-188-4-7-67.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2021_Клинические рекомендации Хронические, Scopus_2021_Clinical guidelines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Фиксированная комбинация рамиприла и индапамида у больных с артериальной гипертензией и неалкогольной жировой болезнью печени: фокус на магистральные артерии / М. Е. Стаценко, А. М. Стрельцова, М. В. Деревянченко</w:t>
            </w:r>
            <w:r>
              <w:rPr>
                <w:rFonts w:eastAsia="Times New Roman"/>
              </w:rPr>
              <w:br/>
              <w:t>// Артериальная гипертензия. – 2021. – Т. 27, № 3. - С. 365-375. – https://doi.org/10.18705/1607-419X-2021-27-3-365-375.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Scopus_2021_Fixed combination, 2021_Фиксированная комбинация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(12.07.2021)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Первичная</w:t>
            </w:r>
            <w:proofErr w:type="gramEnd"/>
            <w:r>
              <w:rPr>
                <w:rFonts w:eastAsia="Times New Roman"/>
                <w:b/>
                <w:bCs/>
              </w:rPr>
              <w:t xml:space="preserve"> экссудативная энтеропатия: клиническое наблюдение</w:t>
            </w:r>
            <w:r>
              <w:rPr>
                <w:rFonts w:eastAsia="Times New Roman"/>
              </w:rPr>
              <w:t xml:space="preserve"> / И. Ю. Стаценко, О. Ю. Свириденко, Р. Г. Мязин [и др.]</w:t>
            </w:r>
            <w:r>
              <w:rPr>
                <w:rFonts w:eastAsia="Times New Roman"/>
              </w:rPr>
              <w:br/>
              <w:t>// Южно-Российский журнал терапевтической практики. – 2021. – Т. 2, № 2. - С. 88-93. – http://doi.org/10.21886/2712-8156-2021-2-2-88-93.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2021_Первичная экссудативная энтеропатия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Изучение вариабельности ритма сердца у больных хронической сердечной недостаточностью и хронической обструктивной болезнью легких / М. Е. Стаценко, Е. Ю. Лопушкова</w:t>
            </w:r>
            <w:r>
              <w:rPr>
                <w:rFonts w:eastAsia="Times New Roman"/>
              </w:rPr>
              <w:br/>
              <w:t>// Архивъ внутренней медицины. – 2021. – Т. 11, № 4. - С. 277-283. – https://doi.org/10.20514/2226-6704-2021-11-4-277-283.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w:t>
            </w:r>
            <w:r>
              <w:rPr>
                <w:rFonts w:eastAsia="Times New Roman"/>
              </w:rPr>
              <w:t>Изучение</w:t>
            </w:r>
            <w:r w:rsidRPr="00D31952">
              <w:rPr>
                <w:rFonts w:eastAsia="Times New Roman"/>
                <w:lang w:val="en-US"/>
              </w:rPr>
              <w:t xml:space="preserve"> </w:t>
            </w:r>
            <w:r>
              <w:rPr>
                <w:rFonts w:eastAsia="Times New Roman"/>
              </w:rPr>
              <w:t>вариабельности</w:t>
            </w:r>
            <w:r w:rsidRPr="00D31952">
              <w:rPr>
                <w:rFonts w:eastAsia="Times New Roman"/>
                <w:lang w:val="en-US"/>
              </w:rPr>
              <w:t>, Scopus_2021_Study of heart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(12.07.2021)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Аспекты лечения изолированной систолической артериальной гипертензии у пожилых в практике семейного врача / В. В. Скворцов, Е. М. Скворцова</w:t>
            </w:r>
            <w:r>
              <w:rPr>
                <w:rFonts w:eastAsia="Times New Roman"/>
              </w:rPr>
              <w:br/>
              <w:t>// Справочник врача общей практики. – 2021. – № 8. - С. 39-43. – https://doi.org/10.33920/med-10-2108-05.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Вторичный билиарный цирроз печени: случай из клинической практики</w:t>
            </w:r>
            <w:r>
              <w:rPr>
                <w:rFonts w:eastAsia="Times New Roman"/>
              </w:rPr>
              <w:t xml:space="preserve"> / И. Ю. Стаценко, Р. Г. Мязин, Д. Н. Емельянов [и др.]</w:t>
            </w:r>
            <w:r>
              <w:rPr>
                <w:rFonts w:eastAsia="Times New Roman"/>
              </w:rPr>
              <w:br/>
              <w:t>// Южно-Российский журнал терапевтической практики. – 2021. – Т. 2, № 3. - С. 106-111. – http://doi.org/10.21886/10.21886/2712-8156-2021-2-3-106-111.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2021_Вторичный билиарный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 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Чувилева В. А.</w:t>
            </w:r>
            <w:r>
              <w:rPr>
                <w:rFonts w:eastAsia="Times New Roman"/>
              </w:rPr>
              <w:br/>
              <w:t>   Орфанные заболевания в практике медицинской сестры (на примере идиопатического панникулита) = Orphan diseases in the practice of a nurse (on the example of idiopathic panniculitis) / В. А. Чувилева, В. В. Скворцов, К. А. Дурноглазова</w:t>
            </w:r>
            <w:r>
              <w:rPr>
                <w:rFonts w:eastAsia="Times New Roman"/>
              </w:rPr>
              <w:br/>
              <w:t>// Медицинская сестра. – 2021. – Т. 23, № 5. - С. 47-50. – https://doi.org/10.29296/25879979-2021-05-10.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2021_Орфанные заболевания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Болезнь Помпе = Pompe disease / В. В. Скворцов, А. Р. Пономарева</w:t>
            </w:r>
            <w:r>
              <w:rPr>
                <w:rFonts w:eastAsia="Times New Roman"/>
              </w:rPr>
              <w:br/>
              <w:t>// Медицинская сестра. – 2021. – Т. 23, № 5. - С. 51-53. – https://doi.org/10.29296/25879979-2021-05-11.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2021_Очаговая пневмония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Тинаева Р. Ш.</w:t>
            </w:r>
            <w:r>
              <w:rPr>
                <w:rFonts w:eastAsia="Times New Roman"/>
              </w:rPr>
              <w:br/>
              <w:t>   К вопросу о влиянии инфекции COVID-19 на сосудистую систему человека / Р. Ш. Тинаева, В. В. Скворцов</w:t>
            </w:r>
            <w:r>
              <w:rPr>
                <w:rFonts w:eastAsia="Times New Roman"/>
              </w:rPr>
              <w:br/>
              <w:t>// Медсестра. – 2021. – № 7. - С. 72-79. – https://doi.org/10.33920/med-05-2107-06.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w:t>
            </w:r>
            <w:proofErr w:type="gramStart"/>
            <w:r>
              <w:rPr>
                <w:rFonts w:eastAsia="Times New Roman"/>
              </w:rPr>
              <w:t>_К</w:t>
            </w:r>
            <w:proofErr w:type="gramEnd"/>
            <w:r>
              <w:rPr>
                <w:rFonts w:eastAsia="Times New Roman"/>
              </w:rPr>
              <w:t xml:space="preserve"> вопросу о влиянии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Мигрень в практике медицинской сестры = Migraine in a nurse’s practice / В. В. Скворцов, Г. И. Малякин, Н. Д. Матвеев</w:t>
            </w:r>
            <w:r>
              <w:rPr>
                <w:rFonts w:eastAsia="Times New Roman"/>
              </w:rPr>
              <w:br/>
              <w:t>// Медицинская сестра. – 2021. – Т. 23, № 6. - С. 51-54. – https://doi.org/10.29296/25879979-2021-06-15.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2021_Мигрень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Нефротический синдром в практике фельдшера ФАП / В. В. Скворцов, Г. И. Малякин, Н. Д. Матвеев</w:t>
            </w:r>
            <w:r>
              <w:rPr>
                <w:rFonts w:eastAsia="Times New Roman"/>
              </w:rPr>
              <w:br/>
              <w:t>// Медсестра. – 2021. – № 10. - С. 75-79. – https://doi.org/10.29296/25879979-2021-06-15.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2021_Нефротический синдром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Язвенный колит в практике медсестры = Ulcerative colitis in nurse's practice / В. В. Скворцов, Г. И. Малякин, Э. А. Голиева</w:t>
            </w:r>
            <w:r>
              <w:rPr>
                <w:rFonts w:eastAsia="Times New Roman"/>
              </w:rPr>
              <w:br/>
              <w:t>// Медицинская сестра. – 2021. – Т. 23, № 6. - С. 38-43. – https://doi.org/10.29296/25879979-2021-06-13.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2021_Язвенный колит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Самохвалова П. Д.</w:t>
            </w:r>
            <w:r>
              <w:rPr>
                <w:rFonts w:eastAsia="Times New Roman"/>
              </w:rPr>
              <w:br/>
              <w:t>   Болезнь Иценко-Кушинга в практике фельдшера ФАП / П. Д. Самохвалова, Н. Д. Матвеев, В. В. Скворцов</w:t>
            </w:r>
            <w:r>
              <w:rPr>
                <w:rFonts w:eastAsia="Times New Roman"/>
              </w:rPr>
              <w:br/>
              <w:t>// Медсестра. – 2021. – № 8. - С. 76-80. – https://doi.org/10.33920/med-05-2107-06.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2021_Болезнь Иценко-Кушинга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Самохвалова П. Д.</w:t>
            </w:r>
            <w:r>
              <w:rPr>
                <w:rFonts w:eastAsia="Times New Roman"/>
              </w:rPr>
              <w:br/>
              <w:t>   Синдром Такоцубо (стресс-индуцированная кардиомиопатия) в практике фельдшера ФАП / П. Д. Самохвалова, Н. Д. Матвеев, В. В. Скворцов</w:t>
            </w:r>
            <w:r>
              <w:rPr>
                <w:rFonts w:eastAsia="Times New Roman"/>
              </w:rPr>
              <w:br/>
              <w:t>// Медсестра. – 2021. – № 9. - С. 62-65. – https://doi.org/10.33920/med-05-2107-06.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2021_Синдром Такоцубо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B12-дефицитная анемия в работе медицинской сестры / В. В. Скворцов, А. Р. Пономарева</w:t>
            </w:r>
            <w:r>
              <w:rPr>
                <w:rFonts w:eastAsia="Times New Roman"/>
              </w:rPr>
              <w:br/>
              <w:t>// Медсестра. – 2021. – № 9. - С. 76-80. – https://doi.org/10.33920/med-05-2107-06.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2021_B12-дефицитная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Элерса-Данло в практике работы терапевта</w:t>
            </w:r>
            <w:r>
              <w:rPr>
                <w:rFonts w:eastAsia="Times New Roman"/>
              </w:rPr>
              <w:t xml:space="preserve"> / О. Г. Радайкина, Э. И. Полозова, В. В. Скворцов [и др.]</w:t>
            </w:r>
            <w:r>
              <w:rPr>
                <w:rFonts w:eastAsia="Times New Roman"/>
              </w:rPr>
              <w:br/>
              <w:t>// Врач. – 2021. – Т. 32, № 8. - С. 35-39. – http://doi.org/10.29296/25877305-2021-08-06.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2021_Синдром Эверса-Данло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(12.07.2021)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Нековидная внебольничная пневмония в практике семейного врача</w:t>
            </w:r>
            <w:r>
              <w:rPr>
                <w:rFonts w:eastAsia="Times New Roman"/>
              </w:rPr>
              <w:t xml:space="preserve"> / В. В. Скворцов, Е. М. Скворцова, А. А. Еременко, Н. В. Ясько</w:t>
            </w:r>
            <w:r>
              <w:rPr>
                <w:rFonts w:eastAsia="Times New Roman"/>
              </w:rPr>
              <w:br/>
              <w:t>// Справочник врача общей практики. – 2021. – № 9. - С. 49-57. – https://doi.org/10.33920/med-10-2109-05.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2021_Нековидная внебольничная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Халилова У. А.</w:t>
            </w:r>
            <w:r>
              <w:rPr>
                <w:rFonts w:eastAsia="Times New Roman"/>
              </w:rPr>
              <w:br/>
              <w:t>   МикроРНК как предиктор сердечно-сосудистых заболеваний / У. А. Халилова, В. В. Скворцов</w:t>
            </w:r>
            <w:r>
              <w:rPr>
                <w:rFonts w:eastAsia="Times New Roman"/>
              </w:rPr>
              <w:br/>
              <w:t>// Лечащий врач. – 2021. – № 7. - С. 34-38. – http://doi.org/10.51793/OS.2021.24.7.007.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2021_МикроРНК как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факторов риска и клинической эффективности лечения артериальной гипертонии у больных метаболическим синдромом</w:t>
            </w:r>
            <w:r>
              <w:rPr>
                <w:rFonts w:eastAsia="Times New Roman"/>
              </w:rPr>
              <w:t xml:space="preserve"> / Э. И. Полозова, В. В. Скворцов, Е. В. Пузанова [и др.]</w:t>
            </w:r>
            <w:r>
              <w:rPr>
                <w:rFonts w:eastAsia="Times New Roman"/>
              </w:rPr>
              <w:br/>
              <w:t>// Лечащий врач. – 2021. – № 7. - С. 14-17. – http://doi.org/10.51793/OS.2021.24.7.003.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2021_Оценка факторов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Лактат-ацидоз в практике медицинской сестры</w:t>
            </w:r>
            <w:r>
              <w:rPr>
                <w:rFonts w:eastAsia="Times New Roman"/>
              </w:rPr>
              <w:t xml:space="preserve"> / Р. Ю. Бангаров, К. А. Дурноглазова, Е. М. Скворцова, В. В. Скворцов</w:t>
            </w:r>
            <w:r>
              <w:rPr>
                <w:rFonts w:eastAsia="Times New Roman"/>
              </w:rPr>
              <w:br/>
              <w:t>// Медицинская сестра. – 2021. – Т. 23, № 1. - С. 33-38. – https://doi.org/10.29296/25879979-2021-01-06.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2021_Лактат-ацидоз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Актуальные вопросы диагностики и лечения В12-дефицитной анемии</w:t>
            </w:r>
            <w:r>
              <w:rPr>
                <w:rFonts w:eastAsia="Times New Roman"/>
              </w:rPr>
              <w:t xml:space="preserve"> = Actual questions of diagnostics and treatment of B12- deficiency anemia / В. В. Скворцов, Д. А. Штонда, А. А. Еременко, К. А. Дурноглазова</w:t>
            </w:r>
            <w:r>
              <w:rPr>
                <w:rFonts w:eastAsia="Times New Roman"/>
              </w:rPr>
              <w:br/>
              <w:t>// Медицинская сестра. – 2021. – Т. 23, № 1. - С. 39-42. – https://doi.org/10.29296/25879979-2021-01-07.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2021_Актуальные вопросы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Особенности течения </w:t>
            </w:r>
            <w:proofErr w:type="gramStart"/>
            <w:r>
              <w:rPr>
                <w:rFonts w:eastAsia="Times New Roman"/>
                <w:b/>
                <w:bCs/>
              </w:rPr>
              <w:t>сердечно-сосудистой</w:t>
            </w:r>
            <w:proofErr w:type="gramEnd"/>
            <w:r>
              <w:rPr>
                <w:rFonts w:eastAsia="Times New Roman"/>
                <w:b/>
                <w:bCs/>
              </w:rPr>
              <w:t xml:space="preserve"> патологии и сахарного диабета типа 2 у пациентов с CОVID-19</w:t>
            </w:r>
            <w:r>
              <w:rPr>
                <w:rFonts w:eastAsia="Times New Roman"/>
              </w:rPr>
              <w:t xml:space="preserve"> / Э. И. Полозова, В. В. Скворцов, Л. В. Чегодаева [и др.]</w:t>
            </w:r>
            <w:r>
              <w:rPr>
                <w:rFonts w:eastAsia="Times New Roman"/>
              </w:rPr>
              <w:br/>
              <w:t>// Врач. – 2021. – Т. 32, № 1. - С. 5-8. – https://doi.org/10.29296/25877305-2021-01-01.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2021_Особенности течения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(25.12.2020)</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Синдром Вольфа-Паркинсона-Уайта в практике фельдшера / В. В. Скворцов</w:t>
            </w:r>
            <w:r>
              <w:rPr>
                <w:rFonts w:eastAsia="Times New Roman"/>
              </w:rPr>
              <w:br/>
              <w:t>// Медсестра. – 2021. – № 1. - С. 21-24.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2021_Синдром Вольфа-Паркинсона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Внебольничная пневмония в пожилом и старческом возрасте: особенности диагностики и лечения / В. В. Скворцов, Б. Н. Левитан, М. В. Луньков</w:t>
            </w:r>
            <w:r>
              <w:rPr>
                <w:rFonts w:eastAsia="Times New Roman"/>
              </w:rPr>
              <w:br/>
              <w:t>// Врач. – 2021. – Т. 32, № 2. - С. 42-47. – https://doi.org/10.29296/25877305-2021-02-08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2021_Внебольничная пневмония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(25.12.2020)</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Неалкогольная жировая болезнь печени у взрослых: клиника, диагностика, лечение. Рекомендации для терапевтов, третья версия</w:t>
            </w:r>
            <w:r>
              <w:rPr>
                <w:rFonts w:eastAsia="Times New Roman"/>
              </w:rPr>
              <w:t xml:space="preserve"> / Л. Б. Лазебник, Е. В. Голованова, С. В. Туркина [и др.]</w:t>
            </w:r>
            <w:r>
              <w:rPr>
                <w:rFonts w:eastAsia="Times New Roman"/>
              </w:rPr>
              <w:br/>
              <w:t>// Экспериментальная и клиническая гастроэнтерология. – 2021. – № 1. - С. 4-52. – https://doi.org/10.31146/1682-8658-ecg-185-1-4-52.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2021_Неалкогольная жировая, Scopus_2021_Non-alcoholic fatty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методы определения и факторы риска развития артериальной ригидности в практике семейной медицины</w:t>
            </w:r>
            <w:r>
              <w:rPr>
                <w:rFonts w:eastAsia="Times New Roman"/>
              </w:rPr>
              <w:t xml:space="preserve"> / В. В. Скворцов, В. Д. Шевченко, Г. И. Малякин [и др.]</w:t>
            </w:r>
            <w:r>
              <w:rPr>
                <w:rFonts w:eastAsia="Times New Roman"/>
              </w:rPr>
              <w:br/>
              <w:t>// Справочник врача общей практики. – 2021. – № 3. - С. 41-51. – https://doi.org/10.33920/med-10-2103-04.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2021_Современные методы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Коморбидность и полипрагмазия в практике врача-терапевта</w:t>
            </w:r>
            <w:r>
              <w:rPr>
                <w:rFonts w:eastAsia="Times New Roman"/>
              </w:rPr>
              <w:t xml:space="preserve"> / Э. И. Полозова, В. В. Скворцов, С. В. Аксенова [и др.]</w:t>
            </w:r>
            <w:r>
              <w:rPr>
                <w:rFonts w:eastAsia="Times New Roman"/>
              </w:rPr>
              <w:br/>
              <w:t>// Врач. – 2021. – Т. 32, № 3. - С. 34-39. – https://doi.org/10.29296/25877305-2021-03-06.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2021_Коморбидность и полипрагмазия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(23.03.2021)</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Вариабельность сердечного ритма и риск сердечно-сосудистых осложнений у пациентов с артериальной гипертензией и неалкогольной жировой болезнью печени</w:t>
            </w:r>
            <w:r>
              <w:rPr>
                <w:rFonts w:eastAsia="Times New Roman"/>
              </w:rPr>
              <w:t xml:space="preserve"> / М. Е. Стаценко, А. М. Стрельцова, И. А. Тыщенко, М. И. Туровец</w:t>
            </w:r>
            <w:r>
              <w:rPr>
                <w:rFonts w:eastAsia="Times New Roman"/>
              </w:rPr>
              <w:br/>
              <w:t>// Терапия. – 2021. – Т. 7, № 2. - С. 85-93.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2021_Вариабельность сердечного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Влияние тадалафила на эндотелиальную функцию пациентов с эректильной дисфункцией</w:t>
            </w:r>
            <w:r>
              <w:rPr>
                <w:rFonts w:eastAsia="Times New Roman"/>
              </w:rPr>
              <w:t xml:space="preserve"> / М. Е. Стаценко, С. В. Туркина, И. А. Тыщенко [и др.]</w:t>
            </w:r>
            <w:r>
              <w:rPr>
                <w:rFonts w:eastAsia="Times New Roman"/>
              </w:rPr>
              <w:br/>
              <w:t>// Урология. – 2021. – № 1. - С. 50-54.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Scopus_2021_Effect of Tadalafil, 2021_</w:t>
            </w:r>
            <w:r>
              <w:rPr>
                <w:rFonts w:eastAsia="Times New Roman"/>
              </w:rPr>
              <w:t>Влияние</w:t>
            </w:r>
            <w:r w:rsidRPr="00D31952">
              <w:rPr>
                <w:rFonts w:eastAsia="Times New Roman"/>
                <w:lang w:val="en-US"/>
              </w:rPr>
              <w:t xml:space="preserve"> </w:t>
            </w:r>
            <w:r>
              <w:rPr>
                <w:rFonts w:eastAsia="Times New Roman"/>
              </w:rPr>
              <w:t>тадалафила</w:t>
            </w:r>
            <w:r w:rsidRPr="00D31952">
              <w:rPr>
                <w:rFonts w:eastAsia="Times New Roman"/>
                <w:lang w:val="en-U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Острая перемежающаяся порфирия: семейные случаи заболевания (клинические наблюдения)</w:t>
            </w:r>
            <w:r>
              <w:rPr>
                <w:rFonts w:eastAsia="Times New Roman"/>
              </w:rPr>
              <w:t xml:space="preserve"> / Н. В. Куркина, В. В. Скворцов, Э. И. Полозова, В. А. Вышинская</w:t>
            </w:r>
            <w:r>
              <w:rPr>
                <w:rFonts w:eastAsia="Times New Roman"/>
              </w:rPr>
              <w:br/>
              <w:t>// Справочник врача общей практики. – 2021. – № 2. - С. 28-39. – https://doi.org/10.33920/med-10-2102-04.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2021_Острая перемежающаяся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Жесткость сосудов, методы ее определения и практическое значение в работе фельдшера / В. В. Скворцов, А. Н. Горбач, Д. А. Штонда</w:t>
            </w:r>
            <w:r>
              <w:rPr>
                <w:rFonts w:eastAsia="Times New Roman"/>
              </w:rPr>
              <w:br/>
              <w:t>// Медсестра. – 2021. – № 3. - С. 30-35. – https://doi.org/10.33920/med-05-2103-04.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2021_Жесткость сосудов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Особенности диспластического марша у ребенка с ненаследственной дисплазией соединительной ткани</w:t>
            </w:r>
            <w:r>
              <w:rPr>
                <w:rFonts w:eastAsia="Times New Roman"/>
              </w:rPr>
              <w:t xml:space="preserve"> / Н. С. Черкасов, О. В. Давыдова, М. Я. Ледяев [и др.]</w:t>
            </w:r>
            <w:r>
              <w:rPr>
                <w:rFonts w:eastAsia="Times New Roman"/>
              </w:rPr>
              <w:br/>
              <w:t>// Вестник Волгоградского государственного медицинского университета. – 2021. – № 1. - С. 159-162. – http://doi.org/10.19163/1994-9480-2021-1(77)-159-162.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2021_Особенности диспластического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Первое межрегиональное интерактивное заседание студенческих научных кружков терапевтического профиля "Вакцинация в практике врача-терапевта" / М. В. Деревянченко, Е. Н. Белоусова, В. А. Кокорин</w:t>
            </w:r>
            <w:r>
              <w:rPr>
                <w:rFonts w:eastAsia="Times New Roman"/>
              </w:rPr>
              <w:br/>
              <w:t>// Терапия. – 2021. – Т. 7, № 2. - С. 13-14.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w:t>
            </w:r>
            <w:proofErr w:type="gramStart"/>
            <w:r>
              <w:rPr>
                <w:rFonts w:eastAsia="Times New Roman"/>
              </w:rPr>
              <w:t>_П</w:t>
            </w:r>
            <w:proofErr w:type="gramEnd"/>
            <w:r>
              <w:rPr>
                <w:rFonts w:eastAsia="Times New Roman"/>
              </w:rPr>
              <w:t>ервое межрегиональное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Pr>
                <w:rFonts w:eastAsia="Times New Roman"/>
                <w:b/>
                <w:bCs/>
              </w:rPr>
              <w:t>Особенности продукции провоспалительных цитокинов у пациентов с сочетанием аллергического ринита и Helicobacter pylori-ассоциированной патологии // .</w:t>
            </w:r>
            <w:r>
              <w:rPr>
                <w:rFonts w:eastAsia="Times New Roman"/>
              </w:rPr>
              <w:t xml:space="preserve"> </w:t>
            </w:r>
            <w:r w:rsidRPr="00D31952">
              <w:rPr>
                <w:rFonts w:eastAsia="Times New Roman"/>
                <w:lang w:val="en-US"/>
              </w:rPr>
              <w:t xml:space="preserve">= Features of proinflammatory cytokine production in patients with allergic rhinitis combined with helicobacter pylori-associated pathologies / </w:t>
            </w:r>
            <w:r>
              <w:rPr>
                <w:rFonts w:eastAsia="Times New Roman"/>
              </w:rPr>
              <w:t>Н</w:t>
            </w:r>
            <w:r w:rsidRPr="00D31952">
              <w:rPr>
                <w:rFonts w:eastAsia="Times New Roman"/>
                <w:lang w:val="en-US"/>
              </w:rPr>
              <w:t xml:space="preserve">. </w:t>
            </w:r>
            <w:r>
              <w:rPr>
                <w:rFonts w:eastAsia="Times New Roman"/>
              </w:rPr>
              <w:t>С</w:t>
            </w:r>
            <w:r w:rsidRPr="00D31952">
              <w:rPr>
                <w:rFonts w:eastAsia="Times New Roman"/>
                <w:lang w:val="en-US"/>
              </w:rPr>
              <w:t xml:space="preserve">. </w:t>
            </w:r>
            <w:r>
              <w:rPr>
                <w:rFonts w:eastAsia="Times New Roman"/>
              </w:rPr>
              <w:t>Ираклионова</w:t>
            </w:r>
            <w:r w:rsidRPr="00D31952">
              <w:rPr>
                <w:rFonts w:eastAsia="Times New Roman"/>
                <w:lang w:val="en-US"/>
              </w:rPr>
              <w:t xml:space="preserve">, </w:t>
            </w:r>
            <w:r>
              <w:rPr>
                <w:rFonts w:eastAsia="Times New Roman"/>
              </w:rPr>
              <w:t>Э</w:t>
            </w:r>
            <w:r w:rsidRPr="00D31952">
              <w:rPr>
                <w:rFonts w:eastAsia="Times New Roman"/>
                <w:lang w:val="en-US"/>
              </w:rPr>
              <w:t xml:space="preserve">. </w:t>
            </w:r>
            <w:r>
              <w:rPr>
                <w:rFonts w:eastAsia="Times New Roman"/>
              </w:rPr>
              <w:t>Б</w:t>
            </w:r>
            <w:r w:rsidRPr="00D31952">
              <w:rPr>
                <w:rFonts w:eastAsia="Times New Roman"/>
                <w:lang w:val="en-US"/>
              </w:rPr>
              <w:t xml:space="preserve">. </w:t>
            </w:r>
            <w:r>
              <w:rPr>
                <w:rFonts w:eastAsia="Times New Roman"/>
              </w:rPr>
              <w:t>Белан</w:t>
            </w:r>
            <w:r w:rsidRPr="00D31952">
              <w:rPr>
                <w:rFonts w:eastAsia="Times New Roman"/>
                <w:lang w:val="en-US"/>
              </w:rPr>
              <w:t xml:space="preserve">, </w:t>
            </w:r>
            <w:r>
              <w:rPr>
                <w:rFonts w:eastAsia="Times New Roman"/>
              </w:rPr>
              <w:t>С</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Туркина</w:t>
            </w:r>
            <w:r w:rsidRPr="00D31952">
              <w:rPr>
                <w:rFonts w:eastAsia="Times New Roman"/>
                <w:lang w:val="en-US"/>
              </w:rPr>
              <w:t xml:space="preserve">, </w:t>
            </w:r>
            <w:r>
              <w:rPr>
                <w:rFonts w:eastAsia="Times New Roman"/>
              </w:rPr>
              <w:t>А</w:t>
            </w:r>
            <w:r w:rsidRPr="00D31952">
              <w:rPr>
                <w:rFonts w:eastAsia="Times New Roman"/>
                <w:lang w:val="en-US"/>
              </w:rPr>
              <w:t xml:space="preserve">. </w:t>
            </w:r>
            <w:r>
              <w:rPr>
                <w:rFonts w:eastAsia="Times New Roman"/>
              </w:rPr>
              <w:t>М</w:t>
            </w:r>
            <w:r w:rsidRPr="00D31952">
              <w:rPr>
                <w:rFonts w:eastAsia="Times New Roman"/>
                <w:lang w:val="en-US"/>
              </w:rPr>
              <w:t xml:space="preserve">. </w:t>
            </w:r>
            <w:r>
              <w:rPr>
                <w:rFonts w:eastAsia="Times New Roman"/>
              </w:rPr>
              <w:t>Доценко</w:t>
            </w:r>
            <w:r w:rsidRPr="00D31952">
              <w:rPr>
                <w:rFonts w:eastAsia="Times New Roman"/>
                <w:lang w:val="en-US"/>
              </w:rPr>
              <w:br/>
              <w:t xml:space="preserve">// </w:t>
            </w:r>
            <w:r>
              <w:rPr>
                <w:rFonts w:eastAsia="Times New Roman"/>
              </w:rPr>
              <w:t>Инфекция</w:t>
            </w:r>
            <w:r w:rsidRPr="00D31952">
              <w:rPr>
                <w:rFonts w:eastAsia="Times New Roman"/>
                <w:lang w:val="en-US"/>
              </w:rPr>
              <w:t xml:space="preserve"> </w:t>
            </w:r>
            <w:r>
              <w:rPr>
                <w:rFonts w:eastAsia="Times New Roman"/>
              </w:rPr>
              <w:t>и</w:t>
            </w:r>
            <w:r w:rsidRPr="00D31952">
              <w:rPr>
                <w:rFonts w:eastAsia="Times New Roman"/>
                <w:lang w:val="en-US"/>
              </w:rPr>
              <w:t xml:space="preserve"> </w:t>
            </w:r>
            <w:r>
              <w:rPr>
                <w:rFonts w:eastAsia="Times New Roman"/>
              </w:rPr>
              <w:t>иммунитет</w:t>
            </w:r>
            <w:r w:rsidRPr="00D31952">
              <w:rPr>
                <w:rFonts w:eastAsia="Times New Roman"/>
                <w:lang w:val="en-US"/>
              </w:rPr>
              <w:t xml:space="preserve">. – 2021. – </w:t>
            </w:r>
            <w:r>
              <w:rPr>
                <w:rFonts w:eastAsia="Times New Roman"/>
              </w:rPr>
              <w:t>Т</w:t>
            </w:r>
            <w:r w:rsidRPr="00D31952">
              <w:rPr>
                <w:rFonts w:eastAsia="Times New Roman"/>
                <w:lang w:val="en-US"/>
              </w:rPr>
              <w:t xml:space="preserve">. 11, № 2. - </w:t>
            </w:r>
            <w:r>
              <w:rPr>
                <w:rFonts w:eastAsia="Times New Roman"/>
              </w:rPr>
              <w:t>С</w:t>
            </w:r>
            <w:r w:rsidRPr="00D31952">
              <w:rPr>
                <w:rFonts w:eastAsia="Times New Roman"/>
                <w:lang w:val="en-US"/>
              </w:rPr>
              <w:t>. 383-388. – http://doi.org/10.15789/2220-7619-FOP-1465.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2021_Особенности продукции, Scopus_2021_Особенности продукции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Бангаров Р. Ю.</w:t>
            </w:r>
            <w:r>
              <w:rPr>
                <w:rFonts w:eastAsia="Times New Roman"/>
              </w:rPr>
              <w:br/>
              <w:t>   Гастроэзофагеальная рефлюксная болезнь в практике фельдшера ФАП / Р. Ю. Бангаров, В. В. Скворцов</w:t>
            </w:r>
            <w:r>
              <w:rPr>
                <w:rFonts w:eastAsia="Times New Roman"/>
              </w:rPr>
              <w:br/>
              <w:t>// Медсестра. – 2021. – № 4. - С. 68-75. – https://doi.org/10.33920/med-05-2104-07.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2021_Гастроэзофагеальная рефлюксная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Задумина, Д. Н.</w:t>
            </w:r>
            <w:r>
              <w:rPr>
                <w:rFonts w:eastAsia="Times New Roman"/>
              </w:rPr>
              <w:br/>
              <w:t>   Изменение гематологических показателей при COVID-19 / Д. Н. Задумина, В. В. Скворцов</w:t>
            </w:r>
            <w:r>
              <w:rPr>
                <w:rFonts w:eastAsia="Times New Roman"/>
              </w:rPr>
              <w:br/>
              <w:t>// Лечащий врач. – 2022. – Т. 25, № 11. - С. 30-36. – https://doi.org/10.51793/OS.2022.25.11.005.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2022_Изменение </w:t>
            </w:r>
            <w:proofErr w:type="gramStart"/>
            <w:r>
              <w:rPr>
                <w:rFonts w:eastAsia="Times New Roman"/>
              </w:rPr>
              <w:t>гематологических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Токсико-метаболический панкреатит в практике медицинской сестры / В. В. Скворцов, А. В. Морозов</w:t>
            </w:r>
            <w:r>
              <w:rPr>
                <w:rFonts w:eastAsia="Times New Roman"/>
              </w:rPr>
              <w:br/>
              <w:t>// Медицинская сестра. – 2022. – Т. 24, № 8. - С. 44-49. – https://doi.org/10.29296/25879979-2022-08-09.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2022_Токсико-метаболический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Биомаркеры легочного фиброза при COVID-19 и постковидном синдроме</w:t>
            </w:r>
            <w:r>
              <w:rPr>
                <w:rFonts w:eastAsia="Times New Roman"/>
              </w:rPr>
              <w:t xml:space="preserve"> / М. К. Курбаналиев, Т. А. Поцелуева, Е. А. Лях [и др.]</w:t>
            </w:r>
            <w:r>
              <w:rPr>
                <w:rFonts w:eastAsia="Times New Roman"/>
              </w:rPr>
              <w:br/>
              <w:t>// Лечащий врач. – 2022. – Т. 25, № 10. - С. 16-20. – https://doi.org/10.51793/OS.2022.25.10.003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2022_Биомаркеры легочного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Гемофилия в практике врача-терапевта и гематолога / В. В. Скворцов, К. А. Дурноглазова, О. А. Лешина</w:t>
            </w:r>
            <w:r>
              <w:rPr>
                <w:rFonts w:eastAsia="Times New Roman"/>
              </w:rPr>
              <w:br/>
              <w:t>// Справочник врача общей практики. – 2022. – № 11. – С. 7-16. – https://doi.org/10.33920/med-10-2211-01.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2022_Гемофилия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Дисбиоз кишечника: современное состояние проблемы</w:t>
            </w:r>
            <w:r>
              <w:rPr>
                <w:rFonts w:eastAsia="Times New Roman"/>
              </w:rPr>
              <w:t xml:space="preserve"> = Colon dysbacteriosis (dysbiosis): modern state of the problem, comprehensive diagnosis and treatment correction / В. В. Скворцов, А. В. Сабанов, Б. Н. Левитан [и др.]</w:t>
            </w:r>
            <w:r>
              <w:rPr>
                <w:rFonts w:eastAsia="Times New Roman"/>
              </w:rPr>
              <w:br/>
              <w:t>// Врач. – 2022. – Т. 33, № 10. - С. 36-39. – https://doi.org/10.29296/25877305-2022-10-06.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2022_Воспалительные заболевания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(21.10.2022)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Постковидное поражение центральной нервной системы / В. В. Скворцов, И. В. Родионова, Ф. З. Тагиев</w:t>
            </w:r>
            <w:r>
              <w:rPr>
                <w:rFonts w:eastAsia="Times New Roman"/>
              </w:rPr>
              <w:br/>
              <w:t>// Вестник неврологии, психиатрии и нейрохирургии. – 2022. – № 11. - С. 878-882. – https://doi.org/10.33920/med-01-2211-06.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2022_Постковидное поражение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xml:space="preserve">   Синдром вегетативной дисфункции (СВД) в практике семейного врача / В. В. Скворцов, Е. С. </w:t>
            </w:r>
            <w:proofErr w:type="gramStart"/>
            <w:r>
              <w:rPr>
                <w:rFonts w:eastAsia="Times New Roman"/>
              </w:rPr>
              <w:t>Светличная</w:t>
            </w:r>
            <w:proofErr w:type="gramEnd"/>
            <w:r>
              <w:rPr>
                <w:rFonts w:eastAsia="Times New Roman"/>
              </w:rPr>
              <w:br/>
              <w:t>// Справочник врача общей практики. – 2022. – № 10. – С. 27-34. – https://doi.org/10.33920/med-10-2210-04.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2022_Синдром </w:t>
            </w:r>
            <w:proofErr w:type="gramStart"/>
            <w:r>
              <w:rPr>
                <w:rFonts w:eastAsia="Times New Roman"/>
              </w:rPr>
              <w:t>вегетативной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Психосоматические болезни как основа развития термоневроза / В. В. Скворцов, М. В. Виноградова</w:t>
            </w:r>
            <w:r>
              <w:rPr>
                <w:rFonts w:eastAsia="Times New Roman"/>
              </w:rPr>
              <w:br/>
              <w:t>// Справочник врача общей практики. – 2022. – № 12. – С. 35-40. – https://doi.org/10.33920/med-10-2212-04.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2022_Психосоматические болезни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Светличная Е. С.</w:t>
            </w:r>
            <w:r>
              <w:rPr>
                <w:rFonts w:eastAsia="Times New Roman"/>
              </w:rPr>
              <w:br/>
              <w:t>   COVID-19 и патология мозгового кровообращения / Е. С. Светличная, В. В. Скворцов, А. Н. Горбач</w:t>
            </w:r>
            <w:r>
              <w:rPr>
                <w:rFonts w:eastAsia="Times New Roman"/>
              </w:rPr>
              <w:br/>
              <w:t>// Медсестра. – 2022. – № 12. - С. 17-22. – http://doi.org/10.33920/med-05-2212-02.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2022_COVID-19 и патология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Особенности ремоделирования миокарда у пациентов с неалкогольной жировой болезнью печени / С. В. Туркина, Е. Е. Горбачева</w:t>
            </w:r>
            <w:r>
              <w:rPr>
                <w:rFonts w:eastAsia="Times New Roman"/>
              </w:rPr>
              <w:br/>
              <w:t>// University Therapeutic Journal. – 2022. – Т. 4, № S</w:t>
            </w:r>
            <w:proofErr w:type="gramStart"/>
            <w:r>
              <w:rPr>
                <w:rFonts w:eastAsia="Times New Roman"/>
              </w:rPr>
              <w:t xml:space="preserve"> :</w:t>
            </w:r>
            <w:proofErr w:type="gramEnd"/>
            <w:r>
              <w:rPr>
                <w:rFonts w:eastAsia="Times New Roman"/>
              </w:rPr>
              <w:t xml:space="preserve"> Сборник материалов российской научно-практической конференции "COVID-19: итоги и перспективы". – С. 92-93.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2022_Особенности ремоделирования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Постковидный синдром в гастроэнтерологии / В. В. Скворцов, Р. Ш. Тинаева</w:t>
            </w:r>
            <w:r>
              <w:rPr>
                <w:rFonts w:eastAsia="Times New Roman"/>
              </w:rPr>
              <w:br/>
              <w:t>// University Therapeutic Journal. – 2022. – Т. 4, № S</w:t>
            </w:r>
            <w:proofErr w:type="gramStart"/>
            <w:r>
              <w:rPr>
                <w:rFonts w:eastAsia="Times New Roman"/>
              </w:rPr>
              <w:t xml:space="preserve"> :</w:t>
            </w:r>
            <w:proofErr w:type="gramEnd"/>
            <w:r>
              <w:rPr>
                <w:rFonts w:eastAsia="Times New Roman"/>
              </w:rPr>
              <w:t xml:space="preserve"> Сборник материалов V Российского гастроэнтерологического конгресса с международным участием «Гастроэнтерология России от рождения до старости» 27–28 октября 2022 г. – С. 90-91.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2022_Постковидный синдром в гастроэнтерологии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Пономарева, А. В.</w:t>
            </w:r>
            <w:r>
              <w:rPr>
                <w:rFonts w:eastAsia="Times New Roman"/>
              </w:rPr>
              <w:br/>
              <w:t>   Анализ амбулаторного ведения пациентов с хроническим гастритом и язвенной болезнью / А. В. Пономарева, И. В. Ивахненко, О. В. Разваляева</w:t>
            </w:r>
            <w:r>
              <w:rPr>
                <w:rFonts w:eastAsia="Times New Roman"/>
              </w:rPr>
              <w:br/>
              <w:t>// University Therapeutic Journal. – 2022. – Т. 4, № S</w:t>
            </w:r>
            <w:proofErr w:type="gramStart"/>
            <w:r>
              <w:rPr>
                <w:rFonts w:eastAsia="Times New Roman"/>
              </w:rPr>
              <w:t xml:space="preserve"> :</w:t>
            </w:r>
            <w:proofErr w:type="gramEnd"/>
            <w:r>
              <w:rPr>
                <w:rFonts w:eastAsia="Times New Roman"/>
              </w:rPr>
              <w:t xml:space="preserve"> Сборник материалов V Российского гастроэнтерологического конгресса с международным участием «Гастроэнтерология России от рождения до старости» 27–28 ОКТЯБРЯ 2022 ГОДА. – С. 84-85.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2022_Анализ </w:t>
            </w:r>
            <w:proofErr w:type="gramStart"/>
            <w:r>
              <w:rPr>
                <w:rFonts w:eastAsia="Times New Roman"/>
              </w:rPr>
              <w:t>амбулаторного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комбинированная терапия в лечении гипертонической болезни / В. В. Скворцов, К. А. Дурноглазова, Г. С. Акимочкин</w:t>
            </w:r>
            <w:r>
              <w:rPr>
                <w:rFonts w:eastAsia="Times New Roman"/>
              </w:rPr>
              <w:br/>
              <w:t>// Аллея науки. – 2022. – Т. 1, № 10(73). – С. 332-335.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2022_Совр_комбинир_терапия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НПВС-терапия хронического умеренного болевого синдрома / В. В. Скворцов, К. А. Дурноглазова, Ф. З. Тагиев</w:t>
            </w:r>
            <w:r>
              <w:rPr>
                <w:rFonts w:eastAsia="Times New Roman"/>
              </w:rPr>
              <w:br/>
              <w:t>// Аллея науки. – 2022. – Т. 1, № 10(73). – С. 336-340.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2022_Совр_НПВС_терапия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Болезнь Помпе / В. В. Скворцов, Д. М. Володина, О. В. Пругло</w:t>
            </w:r>
            <w:r>
              <w:rPr>
                <w:rFonts w:eastAsia="Times New Roman"/>
              </w:rPr>
              <w:br/>
              <w:t>// Аллея науки. – 2022. – Т. 1, № 11(74). – С. 64-68.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2022_Болезнь Помпе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Рофлумиласт в лечении хронической обструктивной болезни легких (ХОБЛ) / В. В. Скворцов, В. Р. Файзиева, А. С. Тайкинова</w:t>
            </w:r>
            <w:r>
              <w:rPr>
                <w:rFonts w:eastAsia="Times New Roman"/>
              </w:rPr>
              <w:br/>
              <w:t>// Аллея науки. – 2022. – Т. 1, № 11(74). – С. 357-360.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2022_Рофлумиласт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Клинический случай применения лазеротерапии на фоне панцитопении при железодефицитной анемии</w:t>
            </w:r>
            <w:r>
              <w:rPr>
                <w:rFonts w:eastAsia="Times New Roman"/>
              </w:rPr>
              <w:t xml:space="preserve"> / В. В. Скворцов, И. В. Родионова, Д. Э. Цецера, С. Г. Гулиян</w:t>
            </w:r>
            <w:r>
              <w:rPr>
                <w:rFonts w:eastAsia="Times New Roman"/>
              </w:rPr>
              <w:br/>
              <w:t>// Аллея науки. – 2022. – Т. 1, № 12(75). – С. 225-228.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2022_Клинический случай применения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Основные лечебные эффекты урсодезоксихолевой кислоты / В. В. Скворцов, Д. Э. Цецера, С. Г. Гулиян</w:t>
            </w:r>
            <w:r>
              <w:rPr>
                <w:rFonts w:eastAsia="Times New Roman"/>
              </w:rPr>
              <w:br/>
              <w:t>// Аллея науки. – 2022. – Т. 1, № 12(75). – С. 313-316.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2022_Основные лечебные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Школы здоровья у больных сахарным диабетом / В. В. Скворцов, Е. В. Белякова, Г. С. Акимочкин</w:t>
            </w:r>
            <w:r>
              <w:rPr>
                <w:rFonts w:eastAsia="Times New Roman"/>
              </w:rPr>
              <w:br/>
              <w:t>// Аллея науки. – 2022. – Т. 2, № 12(75). – С. 399-402.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2022_Школы здоровья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Пациент с хронической сердечной недостаточностью и хронической обструктивной болезнью легких: новые возможности лечения</w:t>
            </w:r>
            <w:r>
              <w:rPr>
                <w:rFonts w:eastAsia="Times New Roman"/>
              </w:rPr>
              <w:t xml:space="preserve"> / М. Е. Стаценко, С. В. Туркина, Ю. Е. Лопушкова, М. А. Косивцова</w:t>
            </w:r>
            <w:r>
              <w:rPr>
                <w:rFonts w:eastAsia="Times New Roman"/>
              </w:rPr>
              <w:br/>
              <w:t>// Медицинский совет. – 2022. – Т. 16, № 6. - С. 13-22. – https://doi.org/10.21518/2079-701X-2022-16-6-13-22.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2022_Пациент с </w:t>
            </w:r>
            <w:proofErr w:type="gramStart"/>
            <w:r>
              <w:rPr>
                <w:rFonts w:eastAsia="Times New Roman"/>
              </w:rPr>
              <w:t>хронической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Интегральный способ прогнозирования риска панкреатита после эндоскопической ретроградной холангиопанкреатографии</w:t>
            </w:r>
            <w:r>
              <w:rPr>
                <w:rFonts w:eastAsia="Times New Roman"/>
              </w:rPr>
              <w:t xml:space="preserve"> / М. И. Туровец, А. С. Попов, А. В. Экстрем [и др.]</w:t>
            </w:r>
            <w:r>
              <w:rPr>
                <w:rFonts w:eastAsia="Times New Roman"/>
              </w:rPr>
              <w:br/>
              <w:t>// Вестник анестезиологии и реаниматологии. – 2022. – Т. 19, № 2. - С. 48-55. – http://doi.org/10.21292/2078-5658-2022-19-2-48-55.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2022_Интегральный способ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(27.04.2022)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Поражения органов пищеварения при постковидном синдроме. Клинические рекомендации</w:t>
            </w:r>
            <w:r>
              <w:rPr>
                <w:rFonts w:eastAsia="Times New Roman"/>
              </w:rPr>
              <w:t xml:space="preserve"> / В. Б. Гриневич, Л. Б. Лазебник, Ю. А. Кравчук [и др.]</w:t>
            </w:r>
            <w:r>
              <w:rPr>
                <w:rFonts w:eastAsia="Times New Roman"/>
              </w:rPr>
              <w:br/>
              <w:t>// Экспериментальная и клиническая гастроэнтерология. – 2022. – № 12(208). - С. 4-68. – https://doi.org/10.31146/1682-8658-ecg-208-12-4-68.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2022_Поражения органов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Эффективность L-орнитин L-аспартата (LOLA) для коррекции когнитивных и гепатотропных расстройств в постковидном периоде: результаты многоцентрового проспективного наблюдательного исследования «Клиническое значение гипераммониемии у пациентов с постковидным синдромом (ЛИРА - COVID)»</w:t>
            </w:r>
            <w:r>
              <w:rPr>
                <w:rFonts w:eastAsia="Times New Roman"/>
              </w:rPr>
              <w:t xml:space="preserve"> = Results of a multicenter prospective observational study “Clinical significance of hyperammonemia in patients with post-Covid syndrome (LIRA - COVID)”: efficacy of L-ornithine L-aspartate / Л. Б. Лазебник, С. В. Туркина, Р. Г. Мязин [и</w:t>
            </w:r>
            <w:proofErr w:type="gramEnd"/>
            <w:r>
              <w:rPr>
                <w:rFonts w:eastAsia="Times New Roman"/>
              </w:rPr>
              <w:t xml:space="preserve"> </w:t>
            </w:r>
            <w:proofErr w:type="gramStart"/>
            <w:r>
              <w:rPr>
                <w:rFonts w:eastAsia="Times New Roman"/>
              </w:rPr>
              <w:t>др.]</w:t>
            </w:r>
            <w:r>
              <w:rPr>
                <w:rFonts w:eastAsia="Times New Roman"/>
              </w:rPr>
              <w:br/>
              <w:t>// Экспериментальная и клиническая гастроэнтерология. – 2022. – № 11 (207).</w:t>
            </w:r>
            <w:proofErr w:type="gramEnd"/>
            <w:r>
              <w:rPr>
                <w:rFonts w:eastAsia="Times New Roman"/>
              </w:rPr>
              <w:t xml:space="preserve"> – С. 5-16. – https://doi.org/10.31146/1682-8658-ecg-207-11-5-16.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2022_Эффективность L-орнитин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Сабанов А. В.</w:t>
            </w:r>
            <w:r>
              <w:rPr>
                <w:rFonts w:eastAsia="Times New Roman"/>
              </w:rPr>
              <w:br/>
              <w:t xml:space="preserve">   Негликемические эффекты ингибиторов </w:t>
            </w:r>
            <w:proofErr w:type="gramStart"/>
            <w:r>
              <w:rPr>
                <w:rFonts w:eastAsia="Times New Roman"/>
              </w:rPr>
              <w:t>натрий-глюкозного</w:t>
            </w:r>
            <w:proofErr w:type="gramEnd"/>
            <w:r>
              <w:rPr>
                <w:rFonts w:eastAsia="Times New Roman"/>
              </w:rPr>
              <w:t xml:space="preserve"> котранспортера второго типа при лечении сахарного диабета второго типа. Обзор результатов клинических исследований / А. В. Сабанов, В. В. Скворцов, М. В. Рубцова</w:t>
            </w:r>
            <w:r>
              <w:rPr>
                <w:rFonts w:eastAsia="Times New Roman"/>
              </w:rPr>
              <w:br/>
              <w:t>// Лекарственный вестник. – 2022. – Т. 23, № 4(88). – С. 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2022_4_Негликемические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Место и роль ривароксабана у пациентов с фибрилляцией предсердий / В. В. Скворцов, О. В. Разваляева, П. Д. Самохвалова</w:t>
            </w:r>
            <w:r>
              <w:rPr>
                <w:rFonts w:eastAsia="Times New Roman"/>
              </w:rPr>
              <w:br/>
              <w:t>// Лечебное дело. – 2022. – № 3-4. - С. 41-46. – https://doi.org/10.24412/2071-5315-2022-12917.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2023_Место и роль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Современный взгляд на патогенез, диагностику и лечение синдрома Жильбера</w:t>
            </w:r>
            <w:r>
              <w:rPr>
                <w:rFonts w:eastAsia="Times New Roman"/>
              </w:rPr>
              <w:t xml:space="preserve"> / Б. Н. Левитан, В. В. Скворцов, А. В. Морозов, Т. В. Сердюкова</w:t>
            </w:r>
            <w:r>
              <w:rPr>
                <w:rFonts w:eastAsia="Times New Roman"/>
              </w:rPr>
              <w:br/>
              <w:t>// Медицинский алфавит. – 2022. – № 35. - С. 19-22. – https://doi.org/10.33667/2078-5631-2022-35-19-22.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2022_Современный взгляд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Язвенная болезнь и хеликобактериоз</w:t>
            </w:r>
            <w:r>
              <w:rPr>
                <w:rFonts w:eastAsia="Times New Roman"/>
              </w:rPr>
              <w:t xml:space="preserve"> / В. В. Скворцов, Е. М. Скворцова, Е. В. Белякова [и др.]</w:t>
            </w:r>
            <w:r>
              <w:rPr>
                <w:rFonts w:eastAsia="Times New Roman"/>
              </w:rPr>
              <w:br/>
              <w:t>// Медицинская сестра. – 2022. – Т. 24, № 5. - С. 39-43. – https://doi.org/10.29296/25879979-2022-05-07.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2022_Язвенная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Первая медицинская и доврачебная помощь при укусах насекомых / В. В. Скворцов</w:t>
            </w:r>
            <w:r>
              <w:rPr>
                <w:rFonts w:eastAsia="Times New Roman"/>
              </w:rPr>
              <w:br/>
              <w:t>// Медсестра. – 2022. – № 7. - С. 57-64. – http://doi.org/10.33920/med-05-2207-07.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w:t>
            </w:r>
            <w:proofErr w:type="gramStart"/>
            <w:r>
              <w:rPr>
                <w:rFonts w:eastAsia="Times New Roman"/>
              </w:rPr>
              <w:t>_П</w:t>
            </w:r>
            <w:proofErr w:type="gramEnd"/>
            <w:r>
              <w:rPr>
                <w:rFonts w:eastAsia="Times New Roman"/>
              </w:rPr>
              <w:t>ервая медицинская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Применение современных макролидов при лечении заболеваний дыхательной системы</w:t>
            </w:r>
            <w:r>
              <w:rPr>
                <w:rFonts w:eastAsia="Times New Roman"/>
              </w:rPr>
              <w:t xml:space="preserve"> / В. В. Скворцов, И. В. Родионова, Ф. З. Тагиев, С. С. Байманкулов</w:t>
            </w:r>
            <w:r>
              <w:rPr>
                <w:rFonts w:eastAsia="Times New Roman"/>
              </w:rPr>
              <w:br/>
              <w:t>// Медицинская сестра. – 2022. – Т. 24, № 6. - С. 35-40. – https://doi.org//10.29296/25879979-2022-06-08.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2022_Применение </w:t>
            </w:r>
            <w:proofErr w:type="gramStart"/>
            <w:r>
              <w:rPr>
                <w:rFonts w:eastAsia="Times New Roman"/>
              </w:rPr>
              <w:t>современных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Воспалительные заболевания органов малого таза и их терапия в амбулаторных условиях</w:t>
            </w:r>
            <w:r>
              <w:rPr>
                <w:rFonts w:eastAsia="Times New Roman"/>
              </w:rPr>
              <w:t xml:space="preserve"> / В. В. Скворцов, Е. М. Скворцова, И. Ю. Стаценко [и др.]</w:t>
            </w:r>
            <w:r>
              <w:rPr>
                <w:rFonts w:eastAsia="Times New Roman"/>
              </w:rPr>
              <w:br/>
              <w:t>// Врач. – 2022. – Т. 33, № 8. - С. 19-22. – https://doi.org/10.29296/25877305-2022-08-03.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2022_Воспалительные заболевания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(20.07.2022)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Бронхиальная астма в работе врача общей практики</w:t>
            </w:r>
            <w:r>
              <w:rPr>
                <w:rFonts w:eastAsia="Times New Roman"/>
              </w:rPr>
              <w:t xml:space="preserve"> / В. В. Скворцов, Е. М. Скворцова, М. А. Сапрыкина, Н. Д. Матвеев</w:t>
            </w:r>
            <w:r>
              <w:rPr>
                <w:rFonts w:eastAsia="Times New Roman"/>
              </w:rPr>
              <w:br/>
              <w:t>// Справочник врача общей практики. – 2022. – № 9. – С. 34-46. – https://doi.org/10.33920/med-10-2209-05.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Клиническое значение определения эпикардиального жира у больных артериальной гипертензией и неалкогольной жировой болезнью печени / М. Е. Стаценко, А. М. Стрельцова</w:t>
            </w:r>
            <w:r>
              <w:rPr>
                <w:rFonts w:eastAsia="Times New Roman"/>
              </w:rPr>
              <w:br/>
              <w:t>// Артериальная гипертензия. – 2022. – Т. 28, № 3. - С. 260-269. – https://doi.org/10.18705/1607-419X-2022-28-3-260-269.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2022_Клиническое значение определения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(20.07.2022)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Хронический бронхит в практике семейного врача / В. В. Скворцов, Е. М. Скворцова, Д. Н. Задумина</w:t>
            </w:r>
            <w:r>
              <w:rPr>
                <w:rFonts w:eastAsia="Times New Roman"/>
              </w:rPr>
              <w:br/>
              <w:t>// Справочник врача общей практики. – 2022. – № 7. - С. 25-33. – https://doi.org/10.33920/med-10-2207-03.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2022_Хронический бронхит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Целиакия в практике семейного врача / В. В. Скворцов, Е. М. Скворцова, Н. Д. Матвеев</w:t>
            </w:r>
            <w:r>
              <w:rPr>
                <w:rFonts w:eastAsia="Times New Roman"/>
              </w:rPr>
              <w:br/>
              <w:t>// Справочник врача общей практики. – 2022. – № 8. – С. 29-37. – https://doi.org/10.33920/med-10-2208-04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2022_Целиакия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Киселева, А. В.</w:t>
            </w:r>
            <w:r>
              <w:rPr>
                <w:rFonts w:eastAsia="Times New Roman"/>
              </w:rPr>
              <w:br/>
              <w:t>   Патология почек у пациентов с COVID-19 / А. В. Киселева, А. В. Лескова, В. В. Скворцов</w:t>
            </w:r>
            <w:r>
              <w:rPr>
                <w:rFonts w:eastAsia="Times New Roman"/>
              </w:rPr>
              <w:br/>
              <w:t>// Лечащий врач. – 2022. – Т. 25, № 9. - С. 19-23. – http://doi.org/10.51793/OS.2022.25.9.003.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2022_Патология почек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Инновационный метод профилактики родового травматизма</w:t>
            </w:r>
            <w:r>
              <w:rPr>
                <w:rFonts w:eastAsia="Times New Roman"/>
              </w:rPr>
              <w:t xml:space="preserve"> / Х. М. Лайпанова, Н. А. Жаркин, Ю. А. Шатилова [и др.]</w:t>
            </w:r>
            <w:r>
              <w:rPr>
                <w:rFonts w:eastAsia="Times New Roman"/>
              </w:rPr>
              <w:br/>
              <w:t>// Охрана материнства и детства. – 2022. – № 2(40). – С. 7-10.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2022_2_Инновационный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Букаевская, А. Ю.</w:t>
            </w:r>
            <w:r>
              <w:rPr>
                <w:rFonts w:eastAsia="Times New Roman"/>
              </w:rPr>
              <w:br/>
              <w:t>   Роль микробиоценоза кишечника в патогенезе острого инфаркта миокарда / А. Ю. Букаевская, А. Т. Яковлев, Л. П. Кнышова</w:t>
            </w:r>
            <w:r>
              <w:rPr>
                <w:rFonts w:eastAsia="Times New Roman"/>
              </w:rPr>
              <w:br/>
              <w:t>// Медицинский алфавит. – 2022. – № 30. – С. 34-36. – http://doi.org/10.33667/2078-5631-2022-30-34-36.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2022_30_Роль микробиоценоза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Аметов, А. С.</w:t>
            </w:r>
            <w:r>
              <w:rPr>
                <w:rFonts w:eastAsia="Times New Roman"/>
              </w:rPr>
              <w:br/>
              <w:t>   Плейотропные эффекты таурина в лечении пациента с сахарным диабетом = Pleiotropic effects of taurine in treatment of a patient with diabetes mellitus / А. С. Аметов, С. В. Туркина</w:t>
            </w:r>
            <w:r>
              <w:rPr>
                <w:rFonts w:eastAsia="Times New Roman"/>
              </w:rPr>
              <w:br/>
              <w:t>// Эндокринология: новости, мнения, обучение. – 2022. – Т. 11, № 4(41). – С. 78-88. – https://doi.org/10.33029/2304-9529-2022-11-4-78-88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2022_4_Плейотропные эффекты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Синдром повышенной эпителиальной проницаемости: возможности современной фармакотерапии / М. Е. Стаценко, С. В. Туркина, И. А. Тыщенко</w:t>
            </w:r>
            <w:r>
              <w:rPr>
                <w:rFonts w:eastAsia="Times New Roman"/>
              </w:rPr>
              <w:br/>
              <w:t>// Экспериментальная и клиническая гастроэнтерология. – 2022. – № 8 (204). – С. 123-132. – https://doi.org/10.31146/1682-8658-ecg-204-8-123-132.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2022_8_ Синдром </w:t>
            </w:r>
            <w:proofErr w:type="gramStart"/>
            <w:r>
              <w:rPr>
                <w:rFonts w:eastAsia="Times New Roman"/>
              </w:rPr>
              <w:t>повышенной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фармакологической коррекции показателей углеводного и липидного обменов у пациентов с метаболическим синдромом / В. В. Скворцов, Э. А. Малякина, Г. И. Малякин</w:t>
            </w:r>
            <w:r>
              <w:rPr>
                <w:rFonts w:eastAsia="Times New Roman"/>
              </w:rPr>
              <w:br/>
              <w:t>// Лечащий врач. – 2022. – Т. 25, № 12. – С. 44-50. – https://doi.org/10.51793/OS.2022.25.12.008.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2022_12</w:t>
            </w:r>
            <w:proofErr w:type="gramStart"/>
            <w:r>
              <w:rPr>
                <w:rFonts w:eastAsia="Times New Roman"/>
              </w:rPr>
              <w:t>_К</w:t>
            </w:r>
            <w:proofErr w:type="gramEnd"/>
            <w:r>
              <w:rPr>
                <w:rFonts w:eastAsia="Times New Roman"/>
              </w:rPr>
              <w:t xml:space="preserve"> вопросу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Боль в спине (дорсалгия) в практике медицин</w:t>
            </w:r>
            <w:proofErr w:type="gramStart"/>
            <w:r>
              <w:rPr>
                <w:rFonts w:eastAsia="Times New Roman"/>
              </w:rPr>
              <w:t>c</w:t>
            </w:r>
            <w:proofErr w:type="gramEnd"/>
            <w:r>
              <w:rPr>
                <w:rFonts w:eastAsia="Times New Roman"/>
              </w:rPr>
              <w:t>кой сестры / В. В. Скворцов, Н. Д. Матвеев, Д. Н. Задумина</w:t>
            </w:r>
            <w:r>
              <w:rPr>
                <w:rFonts w:eastAsia="Times New Roman"/>
              </w:rPr>
              <w:br/>
              <w:t>// Медицинская сестра. – 2022. – Т. 24, № 4. - С. 34-37. – https://doi.org/10.29296/25879979-2022-04-06.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2022_Боль в спине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Хронический бронхит: новости 2021 года / В. В. Скворцов</w:t>
            </w:r>
            <w:r>
              <w:rPr>
                <w:rFonts w:eastAsia="Times New Roman"/>
              </w:rPr>
              <w:br/>
              <w:t>// Медсестра. – 2022. – № 4. - С. 14-19. – http://doi.org/10.33920/med-05-2204-02.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2022_Хронический бронхит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Постковидный синдром в практике терапевта</w:t>
            </w:r>
            <w:r>
              <w:rPr>
                <w:rFonts w:eastAsia="Times New Roman"/>
              </w:rPr>
              <w:t xml:space="preserve"> / В. В. Скворцов, А. В. Тумаренко, Е. М. Скворцова, Д. А. Штонда</w:t>
            </w:r>
            <w:r>
              <w:rPr>
                <w:rFonts w:eastAsia="Times New Roman"/>
              </w:rPr>
              <w:br/>
              <w:t>// Врач. – 2022. – Т. 33, № 4. - С. 19-28. – https://doi.org/10.29296/25877305-2022-04-03.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2022_Постковидный синдром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(27.04.2022)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Диагностика и лечение тромбоэмболических осложнений - современные рекомендации / В. В. Скворцов, Е. М. Скворцова, К. А. Дурноглазова</w:t>
            </w:r>
            <w:r>
              <w:rPr>
                <w:rFonts w:eastAsia="Times New Roman"/>
              </w:rPr>
              <w:br/>
              <w:t>// Справочник врача общей практики. – 2022. – № 6. - С. 43-49. – https://doi.org/10.33920/med-10-2206-06.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2022_Диагностика и лечение </w:t>
            </w:r>
            <w:proofErr w:type="gramStart"/>
            <w:r>
              <w:rPr>
                <w:rFonts w:eastAsia="Times New Roman"/>
              </w:rPr>
              <w:t>тромбоэмболических</w:t>
            </w:r>
            <w:proofErr w:type="gramEnd"/>
            <w:r>
              <w:rPr>
                <w:rFonts w:eastAsia="Times New Roman"/>
              </w:rPr>
              <w:t xml:space="preserve"> препринт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 препринт</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Диагностика и лечение желудочковых аритмий в практике семейного врача / В. В. Скворцов, Е. М. Скворцова, М. А. Сапрыкина</w:t>
            </w:r>
            <w:r>
              <w:rPr>
                <w:rFonts w:eastAsia="Times New Roman"/>
              </w:rPr>
              <w:br/>
              <w:t>// Справочник врача общей практики. – 2022. – № 5. - С. 40-52. – https://doi.org/10.33920/med-10-2205-05.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2022_Диагностика и лечение </w:t>
            </w:r>
            <w:proofErr w:type="gramStart"/>
            <w:r>
              <w:rPr>
                <w:rFonts w:eastAsia="Times New Roman"/>
              </w:rPr>
              <w:t>желудочковых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Применение кислотосупрессивных препаратов при поражении пищеварительного тракта на фоне инфекции COVID-19 / В. В. Скворцов, А. Р. Пономарева, Е. М. Скворцова</w:t>
            </w:r>
            <w:r>
              <w:rPr>
                <w:rFonts w:eastAsia="Times New Roman"/>
              </w:rPr>
              <w:br/>
              <w:t>// Справочник врача общей практики. – 2022. – № 4. - С. 31-39. – https://doi.org/10.33920/med-10-2204-05.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Желчнокаменная болезнь в практике семейного врача</w:t>
            </w:r>
            <w:r>
              <w:rPr>
                <w:rFonts w:eastAsia="Times New Roman"/>
              </w:rPr>
              <w:t xml:space="preserve"> / В. В. Скворцов, Б. Н. Левитан, Е. М. Скворцова [и др.]</w:t>
            </w:r>
            <w:r>
              <w:rPr>
                <w:rFonts w:eastAsia="Times New Roman"/>
              </w:rPr>
              <w:br/>
              <w:t>// Врач. – 2022. – Т. 33, № 6. - С. 25-30. – https://doi.org/10.29296/25877305-2022-06-04.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2022_Желчнокаменная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(25.05.2022)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Структурированные программы ведения пациентов с неалкогольной жировой болезнью печени в работе врача общей практики / В. В. Скворцов, М. Н. Устинова</w:t>
            </w:r>
            <w:r>
              <w:rPr>
                <w:rFonts w:eastAsia="Times New Roman"/>
              </w:rPr>
              <w:br/>
              <w:t>// Врач. – 2022. – Т. 33, № 5. - С. 9-13. – https://doi. org/10.29296/25877305-2022-05-02.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2022_Структурированные программы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(25.05.2022)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Регулирование деликатной проблемы у пациентов с заболеваниями прямой кишки = Regulation of a delicate problem in patients with rectal diseases / В. В. Скворцов, А. А. Еременко, Н. В. Еременко</w:t>
            </w:r>
            <w:r>
              <w:rPr>
                <w:rFonts w:eastAsia="Times New Roman"/>
              </w:rPr>
              <w:br/>
              <w:t>// Амбулаторная хирургия. – 2022. – Т. 19, № 1. - С. 81-88. – https://doi.org/10.21518/1995-1477-2022-19-1-81-88.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2022_Регулирование </w:t>
            </w:r>
            <w:proofErr w:type="gramStart"/>
            <w:r>
              <w:rPr>
                <w:rFonts w:eastAsia="Times New Roman"/>
              </w:rPr>
              <w:t>деликатной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(25.05.2022)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Рациональная НПВС-терапия заболеваний, сопровождающихся болевым синдромом</w:t>
            </w:r>
            <w:r>
              <w:rPr>
                <w:rFonts w:eastAsia="Times New Roman"/>
              </w:rPr>
              <w:t xml:space="preserve"> / В. В. Скворцов, А. Н. Г</w:t>
            </w:r>
            <w:proofErr w:type="gramStart"/>
            <w:r>
              <w:rPr>
                <w:rFonts w:eastAsia="Times New Roman"/>
              </w:rPr>
              <w:t>o</w:t>
            </w:r>
            <w:proofErr w:type="gramEnd"/>
            <w:r>
              <w:rPr>
                <w:rFonts w:eastAsia="Times New Roman"/>
              </w:rPr>
              <w:t>рбaч, Е. М. Скворцова, Е. В. Белякова</w:t>
            </w:r>
            <w:r>
              <w:rPr>
                <w:rFonts w:eastAsia="Times New Roman"/>
              </w:rPr>
              <w:br/>
              <w:t>// Человек и лекарство - Казахстан. – 2022. – № 3. - С. 98-103.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2022_Рациональная НПВС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фармакотерапевтические подходы в лечении артериальной гипертензии</w:t>
            </w:r>
            <w:r>
              <w:rPr>
                <w:rFonts w:eastAsia="Times New Roman"/>
              </w:rPr>
              <w:t xml:space="preserve"> = Modern pharmacotherapeutic approaches in the treatment of arterial hypertension / В. В. Скворцов, С. С. Байманкулов, А. В. Тумаренко, Е. М. Скворцова</w:t>
            </w:r>
            <w:r>
              <w:rPr>
                <w:rFonts w:eastAsia="Times New Roman"/>
              </w:rPr>
              <w:br/>
              <w:t>// Человек и лекарство - Казахстан. – 2022. – № 1. - С. 86-90.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2022_Современные фармакотерапевтические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Халилова, У. А.</w:t>
            </w:r>
            <w:r>
              <w:rPr>
                <w:rFonts w:eastAsia="Times New Roman"/>
              </w:rPr>
              <w:br/>
              <w:t>   Пролонгированная профилактика вторичных тромбоэмболических осложнений (ВТЭО) у больных с геморрагическим риском = Prolonged prevention of secondary thromboembolic complications in patients with hemorrhagic risk / У. А. Халилова, В. В. Скворцов</w:t>
            </w:r>
            <w:r>
              <w:rPr>
                <w:rFonts w:eastAsia="Times New Roman"/>
              </w:rPr>
              <w:br/>
              <w:t>// Человек и лекарство - Казахстан. – 2022. – № 1. - С. 37-42.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2022_Пролонгированная профилактика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 xml:space="preserve">Сравнительный анализ комбинированного риска прогрессирования хронической болезни почек и развития сердечнососудистых осложнений у больных артериальной гипертензией и больных артериальной гипертензией в сочетании с сахарным диабетом 2-го типа с помощью программных средств </w:t>
            </w:r>
            <w:r>
              <w:rPr>
                <w:rFonts w:eastAsia="Times New Roman"/>
              </w:rPr>
              <w:t>= Comparative analysis of the combined risk of progression of chronic kidney disease and the development of cardiovascular complications in patients with arterial hypertension and patients with arterial hypertension in</w:t>
            </w:r>
            <w:proofErr w:type="gramEnd"/>
            <w:r>
              <w:rPr>
                <w:rFonts w:eastAsia="Times New Roman"/>
              </w:rPr>
              <w:t xml:space="preserve"> combination with type 2 diabetes mellitus using software tools / М. В. Деревянченко, В. В. Федотов, М. Ю. Шапошникова, С. В. Колодин</w:t>
            </w:r>
            <w:r>
              <w:rPr>
                <w:rFonts w:eastAsia="Times New Roman"/>
              </w:rPr>
              <w:br/>
              <w:t>// Вестник Волгоградского государственного медицинского университета. – 2022. – Т. 19, № 3. – С.174-178. – http://doi.org/10.19163/1994-9480-2022-19-3-174-178.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2022_3_Сравнительный анализ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Клинический случай развития инфекционного эндокардита на фоне тяжелого течения коронавирусной инфекции</w:t>
            </w:r>
            <w:r>
              <w:rPr>
                <w:rFonts w:eastAsia="Times New Roman"/>
              </w:rPr>
              <w:t xml:space="preserve"> = A clinical case of infective endocarditis due to severe coronavirus infection / М. Е. Стаценко, И. Ю. Стаценко, Д. С. Гузенко, Ю. Р. Капланян</w:t>
            </w:r>
            <w:r>
              <w:rPr>
                <w:rFonts w:eastAsia="Times New Roman"/>
              </w:rPr>
              <w:br/>
              <w:t>// Волгоградский научно-медицинский журнал. – 2022. – Т. 19, № 3. – С. 39-43.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2022_3_Клинический случай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Возможности медикаментозной коррекции состояния магистральных артерий и микроциркуляции у больных хронической сердечной недостаточностью и хронической обструктивной болезнью легких / М. Е. Стаценко, С. В. Туркина, Ю. Е. Лопушкова</w:t>
            </w:r>
            <w:r>
              <w:rPr>
                <w:rFonts w:eastAsia="Times New Roman"/>
              </w:rPr>
              <w:br/>
              <w:t>// Медицинский совет. – 2022. – Т. 16, № 17. - С. 70-78. – https://doi.org/10.21518/2079-701X-2022-16-17-70-78.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2022_Возможности медикаментозной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эффективности ребамипида в лечении функциональной диспепсии и синдрома раздраженного кишечника</w:t>
            </w:r>
            <w:r>
              <w:rPr>
                <w:rFonts w:eastAsia="Times New Roman"/>
              </w:rPr>
              <w:t xml:space="preserve"> / М. Е. Стаценко, С. В. Туркина, И. А. Тыщенко [и др.]</w:t>
            </w:r>
            <w:r>
              <w:rPr>
                <w:rFonts w:eastAsia="Times New Roman"/>
              </w:rPr>
              <w:br/>
              <w:t>// Экспериментальная и клиническая гастроэнтерология. – 2022. – № 9 (205). – С. 74-81. – https://doi.org/10.31146/1682-8658-ecg-205-9-74-81.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2022_9_Оценка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Гиперурикемия как предиктор неалкогольной жировой болезни печени</w:t>
            </w:r>
            <w:r>
              <w:rPr>
                <w:rFonts w:eastAsia="Times New Roman"/>
              </w:rPr>
              <w:t xml:space="preserve"> / М. Е. Стаценко, С. В. Туркина, М. Н. Устинова [и др.]</w:t>
            </w:r>
            <w:r>
              <w:rPr>
                <w:rFonts w:eastAsia="Times New Roman"/>
              </w:rPr>
              <w:br/>
              <w:t>// Южно-Российский журнал терапевтической практики. – 2022. – Т. 3, № 2. – С. 19-24. – http://doi.org/10.21886/2712-8156-2022-3-2-19-24.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2022_2_ГИПЕРУРИКЕМИЯ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Оценка риска развития сердечно-сосудистых заболеваний по шкалам SCORE-2 и SCORE2-OP у больных артериальной гипертензией с помощью программных средств</w:t>
            </w:r>
            <w:r>
              <w:rPr>
                <w:rFonts w:eastAsia="Times New Roman"/>
              </w:rPr>
              <w:t xml:space="preserve"> = Assessment of the risk of developing cardiovascular diseases on the SCORE-2 and SCORE 2-OP scale in patients with arterial hypertension using software tools / М. В. Деревянченко, В. В. Федотов, М. Ю. Шапошникова, С. В. Колодин</w:t>
            </w:r>
            <w:r>
              <w:rPr>
                <w:rFonts w:eastAsia="Times New Roman"/>
              </w:rPr>
              <w:br/>
              <w:t>// Терапия. – 2022.</w:t>
            </w:r>
            <w:proofErr w:type="gramEnd"/>
            <w:r>
              <w:rPr>
                <w:rFonts w:eastAsia="Times New Roman"/>
              </w:rPr>
              <w:t xml:space="preserve"> – Т. 8, № 3(55). – С. 67-71. – https://dx.doi.org/10.18565/therapy.2022.3.67-71.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2022_Оценка риска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r w:rsidRPr="00D31952">
              <w:rPr>
                <w:rFonts w:eastAsia="Times New Roman"/>
                <w:b/>
                <w:bCs/>
                <w:lang w:val="en-US"/>
              </w:rPr>
              <w:t>Treatment with phosphatidylcholine of patients with nonalcoholic fatty liver disease: a prospective pilot study</w:t>
            </w:r>
            <w:r w:rsidRPr="00D31952">
              <w:rPr>
                <w:rFonts w:eastAsia="Times New Roman"/>
                <w:lang w:val="en-US"/>
              </w:rPr>
              <w:t xml:space="preserve"> / L. Abenavoli, R. Myazin, S. Fagoonee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Minerva Gastroenterology. – 2022. – Vol. 68, № 4. - P. 393-399. – http://doi.org/10.23736/S2724-5985.21.03066-7.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2022_Treatment with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Medline, 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представления о диагностике и лечении воспалительных заболеваний органов малого таза</w:t>
            </w:r>
            <w:r>
              <w:rPr>
                <w:rFonts w:eastAsia="Times New Roman"/>
              </w:rPr>
              <w:t xml:space="preserve"> / В. В. Скворцов, Е. М. Скворцова, Р. Ю. Бангаров, Н. Д. Матвеев</w:t>
            </w:r>
            <w:r>
              <w:rPr>
                <w:rFonts w:eastAsia="Times New Roman"/>
              </w:rPr>
              <w:br/>
              <w:t>// Лечащий врач. – 2022. – Т. 25, № 5-6. - С. 9-13.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2022_Современные представления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Гепатокардиальные взаимоотношения у больных с артериальной гипертензией и неалкогольной жировой болезнью печени: фокус на ремоделирование сердца / М. Е. Стаценко, А. М. Стрельцова, М. И. Туровец</w:t>
            </w:r>
            <w:r>
              <w:rPr>
                <w:rFonts w:eastAsia="Times New Roman"/>
              </w:rPr>
              <w:br/>
              <w:t>// Профилактическая медицина. – 2022. – Т. 25, № 4. - С. 61-68. – https://doi.org/10.17116/profmed20222504161.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2022_Гепатокардиальные взаимоотношения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 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Контроль артериальной гипертензии в период пандемии коронавирусной инфекции: результаты российской акции скрининга МММ2021</w:t>
            </w:r>
            <w:r>
              <w:rPr>
                <w:rFonts w:eastAsia="Times New Roman"/>
              </w:rPr>
              <w:t xml:space="preserve"> = Hypertension control during the COVID-19 pandemic: results of the MMM2021 in Russia / О. П. Ротарь, А. М. Ерина, М. А. Бояринова [и др.]</w:t>
            </w:r>
            <w:r>
              <w:rPr>
                <w:rFonts w:eastAsia="Times New Roman"/>
              </w:rPr>
              <w:br/>
              <w:t>// Российский кардиологический журнал. – 2022. – Т. 27, № 4. - С. 7-13. – https://doi.org/10.15829/1560-4071-2022-5014.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2022_Контроль </w:t>
            </w:r>
            <w:proofErr w:type="gramStart"/>
            <w:r>
              <w:rPr>
                <w:rFonts w:eastAsia="Times New Roman"/>
              </w:rPr>
              <w:t>артериальной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Клиническое значение оценки эластических свойств магистральных артерий у больных с хронической сердечной недостаточностью и хронической обструктивной болезнью легких / М. Е. Стаценко, Ю. Е. Лопушкова</w:t>
            </w:r>
            <w:r>
              <w:rPr>
                <w:rFonts w:eastAsia="Times New Roman"/>
              </w:rPr>
              <w:br/>
              <w:t>// Вестник Волгоградского государственного медицинского университета. – 2022. – Т. 19, № 2. - С. 64-70. – http://doi.org/10.19163/1994-9480-2022-19-2-64-70.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2022_Клиническое значение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гиперурикемии в развитии неалкогольной жировой болезни печени</w:t>
            </w:r>
            <w:r>
              <w:rPr>
                <w:rFonts w:eastAsia="Times New Roman"/>
              </w:rPr>
              <w:t xml:space="preserve"> = The role of hyperuricemia in the development of non-alcoholic fatty liver disease / М. Е. Стаценко, С. В. Туркина, М. Н. Устинова [и др.]</w:t>
            </w:r>
            <w:r>
              <w:rPr>
                <w:rFonts w:eastAsia="Times New Roman"/>
              </w:rPr>
              <w:br/>
              <w:t>// Вестник Волгоградского государственного медицинского университета. – 2022. – Т. 19, № 2. - С. 33-42. – http://doi.org/10.19163/1994-9480-2022-19-2-33-42.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2022_Роль гиперурикемии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Актуальные вопросы диетотерапии в лечении неалкогольной жировой болезни печени</w:t>
            </w:r>
            <w:r>
              <w:rPr>
                <w:rFonts w:eastAsia="Times New Roman"/>
              </w:rPr>
              <w:t xml:space="preserve"> = Topical issues of diet therapy in the treatment of non-alcoholic fatty liver disease / М. Е. Стаценко, С. В. Туркина, М. Н. Устинова, А. В. Тумаренко</w:t>
            </w:r>
            <w:r>
              <w:rPr>
                <w:rFonts w:eastAsia="Times New Roman"/>
              </w:rPr>
              <w:br/>
              <w:t>// Вестник Волгоградского государственного медицинского университета. – 2022. – Т. 19, № 1. - С. 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2022_Актуальные вопросы диетотерапии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r w:rsidRPr="00D31952">
              <w:rPr>
                <w:rFonts w:eastAsia="Times New Roman"/>
                <w:b/>
                <w:bCs/>
                <w:lang w:val="en-US"/>
              </w:rPr>
              <w:t>Validity of using the SpO2/FiO2 ratio to determine the dynamics and correction methods of oxemia in acute lung injury and acute respiratory distress syndrome</w:t>
            </w:r>
            <w:r w:rsidRPr="00D31952">
              <w:rPr>
                <w:rFonts w:eastAsia="Times New Roman"/>
                <w:lang w:val="en-US"/>
              </w:rPr>
              <w:t xml:space="preserve"> / Turovets Mikhail, Popov Alexander, Ekstrem Andrej, Streltsova Anastasia</w:t>
            </w:r>
            <w:r w:rsidRPr="00D31952">
              <w:rPr>
                <w:rFonts w:eastAsia="Times New Roman"/>
                <w:lang w:val="en-US"/>
              </w:rPr>
              <w:br/>
              <w:t>// Archiv EuroMedica. – 2022. – Vol. 12, № 2. - P. 51-54. – http://dx.doi.org/10.35630/2199-885X/2022/12/2.12.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2022_Validity of using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Современные подходы к гипотензивной терапии у больных с артериальной гипертонией и облитерирующим атеросклерозом артерий нижних конечностей / М. Е. Стаценко, Д. С. Гузенко</w:t>
            </w:r>
            <w:r>
              <w:rPr>
                <w:rFonts w:eastAsia="Times New Roman"/>
              </w:rPr>
              <w:br/>
              <w:t>// Лекарственный вестник. – 2022. – Т. 23, № 1(85). - С. 12–17. – https://www.volgmed.ru/uploads/journals/articles/1648557104-drugs-bulletin-2022-1-4083.pdf.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2022_Современные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вуза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Мязин Р. Г.</w:t>
            </w:r>
            <w:r>
              <w:rPr>
                <w:rFonts w:eastAsia="Times New Roman"/>
              </w:rPr>
              <w:br/>
              <w:t>   Опыт лечения синдрома раздраженной кишки, развившегося после перенесенной новой коронавирусной инфекции (COVID-19) = Experience in the Treatment of Irritable Bowel Syndrome Developed after a New Coronavirus Infection (COVID-19) / Р. Г. Мязин</w:t>
            </w:r>
            <w:r>
              <w:rPr>
                <w:rFonts w:eastAsia="Times New Roman"/>
              </w:rPr>
              <w:br/>
              <w:t>// Российский журнал гастроэнтерологии, гепатологии, колопроктологии. – 2022. – Т. 32, № 1. - С. 41-45. – https://doi.org/10.22416/1382-4376-2022-32-1-41-45.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2022_Опыт лечения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Фосфолипиды при неалкогольной жировой болезни печени</w:t>
            </w:r>
            <w:r>
              <w:rPr>
                <w:rFonts w:eastAsia="Times New Roman"/>
              </w:rPr>
              <w:t xml:space="preserve"> / В. В. Скворцов, М. В. Луньков, Р. Ш. Тинаева, Е. М. Скворцова</w:t>
            </w:r>
            <w:r>
              <w:rPr>
                <w:rFonts w:eastAsia="Times New Roman"/>
              </w:rPr>
              <w:br/>
              <w:t>// Медицинский совет. – 2022. – Т. 16, № 6. - С. 92-99. – https://doi.org/10.21518/2079-701X-2022-16-6-92-99.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2022_Фосфолипиды при неалкогольной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Левитан Б. Н.</w:t>
            </w:r>
            <w:r>
              <w:rPr>
                <w:rFonts w:eastAsia="Times New Roman"/>
              </w:rPr>
              <w:br/>
              <w:t>   Внелегочные проявления SARS-CoV-2: эрозивн</w:t>
            </w:r>
            <w:proofErr w:type="gramStart"/>
            <w:r>
              <w:rPr>
                <w:rFonts w:eastAsia="Times New Roman"/>
              </w:rPr>
              <w:t>о-</w:t>
            </w:r>
            <w:proofErr w:type="gramEnd"/>
            <w:r>
              <w:rPr>
                <w:rFonts w:eastAsia="Times New Roman"/>
              </w:rPr>
              <w:t xml:space="preserve"> язвенные поражения желудка и 12-перстной кишки / Б. Н. Левитан, В. В. Скворцов, Н. В. Еременко</w:t>
            </w:r>
            <w:r>
              <w:rPr>
                <w:rFonts w:eastAsia="Times New Roman"/>
              </w:rPr>
              <w:br/>
              <w:t>// Экспериментальная и клиническая гастроэнтерология. – 2022. – № 3 (199). - С. 134-142. – https://doi.org/10.31146/1682-8658-ecg-199-3-134-142.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2022_Внелегочные проявления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Особенности цитокинового статуса у пациентов с НР-негативным хроническим гастритом</w:t>
            </w:r>
            <w:r>
              <w:rPr>
                <w:rFonts w:eastAsia="Times New Roman"/>
              </w:rPr>
              <w:t xml:space="preserve"> / Н. С. Ираклионова, Э. Б. Белан, С. В. Туркина, Е. М. Никифорова</w:t>
            </w:r>
            <w:r>
              <w:rPr>
                <w:rFonts w:eastAsia="Times New Roman"/>
              </w:rPr>
              <w:br/>
              <w:t>// Экспериментальная и клиническая гастроэнтерология. – 2022. – № 3(199). - С. 57-67. – https://doi.org/10.31146/1682-8658-ecg-199-3-57-67.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2022_Особенности цитокинового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Миеломная болезнь в практике сестринского персонала</w:t>
            </w:r>
            <w:r>
              <w:rPr>
                <w:rFonts w:eastAsia="Times New Roman"/>
              </w:rPr>
              <w:t xml:space="preserve"> = Multiple myeloma in nurse practice / В. В. Скворцов, И. В. Родионова, А. Н. Горбач [и др.]</w:t>
            </w:r>
            <w:r>
              <w:rPr>
                <w:rFonts w:eastAsia="Times New Roman"/>
              </w:rPr>
              <w:br/>
              <w:t>// Медицинская сестра. – 2022. – Т. 24, № 3. - С. 15-19. – http://doi.org/10.29296/25879979-2022-03-04.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2022_Миеломная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Внутрибольничная пневмония</w:t>
            </w:r>
            <w:r>
              <w:rPr>
                <w:rFonts w:eastAsia="Times New Roman"/>
              </w:rPr>
              <w:t xml:space="preserve"> / В. В. Скворцов, Р. Ш. Тинаева, Н. Д. Матвеев, А. Н. Горбач</w:t>
            </w:r>
            <w:r>
              <w:rPr>
                <w:rFonts w:eastAsia="Times New Roman"/>
              </w:rPr>
              <w:br/>
              <w:t>// Медицинская сестра. – 2022. – Т. 24, № 1. - С. 20-25. – https://doi.org/ 10.29296/25879979-2022-01-03.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2022_Внутрибольничная пневмония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Ступенчатая терапия бронхиальной астмы</w:t>
            </w:r>
            <w:r>
              <w:rPr>
                <w:rFonts w:eastAsia="Times New Roman"/>
              </w:rPr>
              <w:t xml:space="preserve"> / Э. А. Голиева, Г. И. Малякин, В. В. Скворцов, Н. Д. Матвеев</w:t>
            </w:r>
            <w:r>
              <w:rPr>
                <w:rFonts w:eastAsia="Times New Roman"/>
              </w:rPr>
              <w:br/>
              <w:t>// Медицинская сестра. – 2022. – Т. 24, № 2. - С. 12-14. – https://doi.org/10.29296/25879979-2022-02-03.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2022_Ступенчатая 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Идиопатический легочный фиброз</w:t>
            </w:r>
            <w:r>
              <w:rPr>
                <w:rFonts w:eastAsia="Times New Roman"/>
              </w:rPr>
              <w:t xml:space="preserve"> / В. В. Скворцов, А. Н. Горбач, Е. В. Белякова [и др.]</w:t>
            </w:r>
            <w:r>
              <w:rPr>
                <w:rFonts w:eastAsia="Times New Roman"/>
              </w:rPr>
              <w:br/>
              <w:t>// Медицинская сестра. – 2022. – Т. 24, № 2. - С. 16-19. – https:doi.org/10.29296/25879979-2022-02-04.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2022_Идиопатический легочный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proofErr w:type="gramStart"/>
            <w:r>
              <w:rPr>
                <w:rFonts w:eastAsia="Times New Roman"/>
                <w:b/>
                <w:bCs/>
              </w:rPr>
              <w:t>Скворцов В. В.</w:t>
            </w:r>
            <w:r>
              <w:rPr>
                <w:rFonts w:eastAsia="Times New Roman"/>
              </w:rPr>
              <w:br/>
              <w:t>   Анемическая кардиомиопатия (изменения мышцы сердца) при хронической железодефицитной анемии) / В. В. Скворцов, А. Р. Пономарева</w:t>
            </w:r>
            <w:r>
              <w:rPr>
                <w:rFonts w:eastAsia="Times New Roman"/>
              </w:rPr>
              <w:br/>
              <w:t>// Медсестра. – 2022. – № 2.</w:t>
            </w:r>
            <w:proofErr w:type="gramEnd"/>
            <w:r>
              <w:rPr>
                <w:rFonts w:eastAsia="Times New Roman"/>
              </w:rPr>
              <w:t xml:space="preserve"> - С. 66-72. – https://doi.org/10.33920/med-05-2202-08.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2022_Анемическая кардиомиопатия, 2022_Анемическая кардиомиопатия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xml:space="preserve">   Оценка влияния инфекции SARS-COV-2 и сопутствующих заболеваний на некоторые показатели </w:t>
            </w:r>
            <w:proofErr w:type="gramStart"/>
            <w:r>
              <w:rPr>
                <w:rFonts w:eastAsia="Times New Roman"/>
              </w:rPr>
              <w:t>сердечно-сосудистой</w:t>
            </w:r>
            <w:proofErr w:type="gramEnd"/>
            <w:r>
              <w:rPr>
                <w:rFonts w:eastAsia="Times New Roman"/>
              </w:rPr>
              <w:t xml:space="preserve"> системы у пациентов реанимационного профиля / В. В. Скворцов, А. А. Еременко, Н. В. Еременко</w:t>
            </w:r>
            <w:r>
              <w:rPr>
                <w:rFonts w:eastAsia="Times New Roman"/>
              </w:rPr>
              <w:br/>
              <w:t>// Справочник врача общей практики. – 2022. – № 3. - С. 20-29. – https://doi.org/10.33920/med-10-2203-03.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2022_Оценка влияния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артериальной гипертензии</w:t>
            </w:r>
            <w:r>
              <w:rPr>
                <w:rFonts w:eastAsia="Times New Roman"/>
              </w:rPr>
              <w:t xml:space="preserve"> / У. А. Халилова, В. В. Скворцов, Д. Н. Задумина, Р. Ю. Бангаров</w:t>
            </w:r>
            <w:r>
              <w:rPr>
                <w:rFonts w:eastAsia="Times New Roman"/>
              </w:rPr>
              <w:br/>
              <w:t>// Медицинская сестра. – 2022. – Т. 24, № 1. - С. 36-39. – https://doi.org/10.29296/25879979-2022-01-07.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2022_Синдром </w:t>
            </w:r>
            <w:proofErr w:type="gramStart"/>
            <w:r>
              <w:rPr>
                <w:rFonts w:eastAsia="Times New Roman"/>
              </w:rPr>
              <w:t>артериальной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Поражение пищеварительного тракта на фоне инфекции COVID-19 / В. В. Скворцов, К. А. Дурноглазова</w:t>
            </w:r>
            <w:r>
              <w:rPr>
                <w:rFonts w:eastAsia="Times New Roman"/>
              </w:rPr>
              <w:br/>
              <w:t>// Медсестра. – 2022. – № 1. - С. 68-74. – http://doi.org/10.33920/med-05-2201-10.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2022_Поражение </w:t>
            </w:r>
            <w:proofErr w:type="gramStart"/>
            <w:r>
              <w:rPr>
                <w:rFonts w:eastAsia="Times New Roman"/>
              </w:rPr>
              <w:t>пищеварительного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Муковисцидоз в практике фельдшера ФАП / В. В. Скворцов</w:t>
            </w:r>
            <w:r>
              <w:rPr>
                <w:rFonts w:eastAsia="Times New Roman"/>
              </w:rPr>
              <w:br/>
              <w:t>// Медсестра. – 2022. – № 3. - С. 75-79. – http://doi.org/10.33920/med-05-2203-08.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2022_Муковисцидоз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Идиопатический легочный фиброз в практике семейного врача</w:t>
            </w:r>
            <w:r>
              <w:rPr>
                <w:rFonts w:eastAsia="Times New Roman"/>
              </w:rPr>
              <w:t xml:space="preserve"> / В. В. Скворцов, Д. Н. Задумина, Е. М. Скворцова, Р. Ш. Тинаева</w:t>
            </w:r>
            <w:r>
              <w:rPr>
                <w:rFonts w:eastAsia="Times New Roman"/>
              </w:rPr>
              <w:br/>
              <w:t>// Справочник врача общей практики. – 2022. – № 1. - С. 34-43. – https://doi.org/10.33920/med-10-2201-05.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Аутоиммунная гемолитическая анемия в практике семейного врача</w:t>
            </w:r>
            <w:r>
              <w:rPr>
                <w:rFonts w:eastAsia="Times New Roman"/>
              </w:rPr>
              <w:t xml:space="preserve"> / В. В. Скворцов, И. В. Родионова, Д. М. Володина [и др.]</w:t>
            </w:r>
            <w:r>
              <w:rPr>
                <w:rFonts w:eastAsia="Times New Roman"/>
              </w:rPr>
              <w:br/>
              <w:t>// Справочник врача общей практики. – 2022. – № 2. - С. 18-27. – https://doi.org/10.33920/med-10-2202-02.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Диагностика и лечение семейной средиземноморской лихорадки (периодической болезни)</w:t>
            </w:r>
            <w:r>
              <w:rPr>
                <w:rFonts w:eastAsia="Times New Roman"/>
              </w:rPr>
              <w:t xml:space="preserve"> / В. В. Скворцов, И. Ю. Стаценко, М. А. Кирина [и др.]</w:t>
            </w:r>
            <w:r>
              <w:rPr>
                <w:rFonts w:eastAsia="Times New Roman"/>
              </w:rPr>
              <w:br/>
              <w:t>// Врач. – 2022. – Т. 33, № 1. - С. 73-77. – https://doi.org/10.29296/25877305-2022-01-12.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2022_Диагностика и лечение </w:t>
            </w:r>
            <w:proofErr w:type="gramStart"/>
            <w:r>
              <w:rPr>
                <w:rFonts w:eastAsia="Times New Roman"/>
              </w:rPr>
              <w:t>семейной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(31.01.2022)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Нефротический синдром в работе врача общей практики / В. В. Скворцов, Р. Ю. Бангаров, Е. М. Скворцова</w:t>
            </w:r>
            <w:r>
              <w:rPr>
                <w:rFonts w:eastAsia="Times New Roman"/>
              </w:rPr>
              <w:br/>
              <w:t>// Врач. – 2022. – Т. 33, № 2. - С. 77-83. – https://doi.org/10.29296/25877305-2022-02-13.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2022_Нефротический синдром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(01.02.2022)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Алкоголь-индуцированные изменения фактора роста эндотелия сосудов и электрическая негомогенность миокарда у лиц молодого возраста </w:t>
            </w:r>
            <w:r>
              <w:rPr>
                <w:rFonts w:eastAsia="Times New Roman"/>
              </w:rPr>
              <w:t>= Alcohol-induced changes in the serum of vascular endothelial growth factor and electrical inhomogeneity of the myocardium in young patients / П. В. Белогубов, В. И. Рузов, В. В. Скворцов [и др.]</w:t>
            </w:r>
            <w:r>
              <w:rPr>
                <w:rFonts w:eastAsia="Times New Roman"/>
              </w:rPr>
              <w:br/>
              <w:t>// Лечащий врач. – 2022. – № 3. - С. 34-39. – http://doi.org/10.51793/OS.2022.25.3.005.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2022_Алкоголь-индуцированные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(29.03.2022)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xml:space="preserve">   Антиастенический эффект последовательной терапии левокарнитином и ацетилкарнитином пациентов с </w:t>
            </w:r>
            <w:proofErr w:type="gramStart"/>
            <w:r>
              <w:rPr>
                <w:rFonts w:eastAsia="Times New Roman"/>
              </w:rPr>
              <w:t>сердечно-сосудистой</w:t>
            </w:r>
            <w:proofErr w:type="gramEnd"/>
            <w:r>
              <w:rPr>
                <w:rFonts w:eastAsia="Times New Roman"/>
              </w:rPr>
              <w:t xml:space="preserve"> патологией = Antiastenicheskii effekt posledovatel'noi terapii levokarnitinom i atsetilkarnitinom patsientov s serdechno-sosudistoi patologiei / М. Е. Стаценко, С. В. Туркина</w:t>
            </w:r>
            <w:r>
              <w:rPr>
                <w:rFonts w:eastAsia="Times New Roman"/>
              </w:rPr>
              <w:br/>
              <w:t>// Журнал неврологии и психиатрии им. Корсакова. – 2022. – Т. 122, № 12. - С. 95-100. – https://doi.org/10.17116/jnevro202212212195.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2022_Антиастенический эффект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Проблемы эрадикационной терапии и пути их преодоления: обзор современных рекомендаций и реальной практики</w:t>
            </w:r>
            <w:r>
              <w:rPr>
                <w:rFonts w:eastAsia="Times New Roman"/>
              </w:rPr>
              <w:t xml:space="preserve"> = Problems of eradication therapy and waysto overcome them: review of modern recommendations and real practice / В. И. Петров, А. В. Пономарева, И. В. Ивахненко [и др.]</w:t>
            </w:r>
            <w:r>
              <w:rPr>
                <w:rFonts w:eastAsia="Times New Roman"/>
              </w:rPr>
              <w:br/>
              <w:t>// Вестник Волгоградского государственного медицинского университета. – 2022. – Т. 19, № 4. – С. 22-33. – http://doi.org/10.19163/1994-9480-2022-19-4-22-33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2022_4_ПРОБЛЕМЫ ЭРАДИКАЦИОННОЙ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Мочевая кислота как предиктор развития неалкогольной жировой болезни печени у пациентов с артериальной гипертензией = Uric acid as a predictor of the development of non-alcoholic fatty liver disease in patients with arterial hypertension / М. Е. Стаценко, А. М. Стрельцова</w:t>
            </w:r>
            <w:r>
              <w:rPr>
                <w:rFonts w:eastAsia="Times New Roman"/>
              </w:rPr>
              <w:br/>
              <w:t>// Медицинский совет. – 2023. – Т. 17, № 16. - С. 101-107. – https://doi.org/10.21518/ms2023-310.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2023_Мочевая кислота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открытый</w:t>
            </w:r>
            <w:r w:rsidRPr="00D31952">
              <w:rPr>
                <w:rFonts w:eastAsia="Times New Roman"/>
                <w:lang w:val="en-US"/>
              </w:rPr>
              <w:t xml:space="preserve"> </w:t>
            </w:r>
            <w:r>
              <w:rPr>
                <w:rFonts w:eastAsia="Times New Roman"/>
              </w:rPr>
              <w:t>доступ</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Халилова, У. А.</w:t>
            </w:r>
            <w:r>
              <w:rPr>
                <w:rFonts w:eastAsia="Times New Roman"/>
              </w:rPr>
              <w:br/>
              <w:t>   Препараты урсодезоксихолевой кислоты в комплексном лечении неалкогольной жировой болезни печени и сахарного диабета / У. А. Халилова, В. В. Скворцов</w:t>
            </w:r>
            <w:r>
              <w:rPr>
                <w:rFonts w:eastAsia="Times New Roman"/>
              </w:rPr>
              <w:br/>
              <w:t>// Лечащий врач. – 2023. – Т. 26, № 4. – С. 40-47. – https://doi.org/10.51793/OS.2023.26.4.006.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2023_4_Препараты урсодезоксихолевой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Возможности современной фармакотерапии у пациентов с дисфункцией сфинктера Одди / В. В. Скворцов, В. В. Коломыцев, Л. В. Горюнова</w:t>
            </w:r>
            <w:r>
              <w:rPr>
                <w:rFonts w:eastAsia="Times New Roman"/>
              </w:rPr>
              <w:br/>
              <w:t>// Медицинский совет. – 2023. – Т. 17, № 18. - С. 52-58. – https://doi.org/10.21518/ms2023-344.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2023_возможности современной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Применение фитокомпонентов в комплексной терапии хронического некалькулезного холецистита / В. В. Скворцов, Э. А. Малякина, Г. И. Малякин</w:t>
            </w:r>
            <w:r>
              <w:rPr>
                <w:rFonts w:eastAsia="Times New Roman"/>
              </w:rPr>
              <w:br/>
              <w:t>// Медицинский совет. – 2023. – Т. 17, № 18. - С. 97-100. – https://doi.org/10.21518/ms2023-394.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2023_Применение фитокомпонентов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Клиническая значимость фармакогенетического тестирования полиморфизмов гена цитохрома Р450 (CYP2C19) с целью персонализации выбора ингибиторов протонной помпы</w:t>
            </w:r>
            <w:r>
              <w:rPr>
                <w:rFonts w:eastAsia="Times New Roman"/>
              </w:rPr>
              <w:t xml:space="preserve"> / В. И. Петров, А. В. Пономарева, А. М. Доценко [и др.]</w:t>
            </w:r>
            <w:r>
              <w:rPr>
                <w:rFonts w:eastAsia="Times New Roman"/>
              </w:rPr>
              <w:br/>
              <w:t>// Медицинский вестник Северного Кавказа. – 2023. – Т. 18, № 3. - С. 283-286. – https://doi.org/10.14300/mnnc.2023.18066.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2023_Клиническая значимость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Проблема миопии в практике семейного врача / В. В. Скворцов, Р. Ш. Тинаева, Е. М. Скворцова</w:t>
            </w:r>
            <w:r>
              <w:rPr>
                <w:rFonts w:eastAsia="Times New Roman"/>
              </w:rPr>
              <w:br/>
              <w:t>// Справочник врача общей практики. – 2023. – № 12. – С. 55-63. – https://doi.org/10.33920/med-10-2312-05.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proofErr w:type="gramStart"/>
            <w:r>
              <w:rPr>
                <w:rFonts w:eastAsia="Times New Roman"/>
                <w:b/>
                <w:bCs/>
              </w:rPr>
              <w:t xml:space="preserve">Практические рекомендации Научного сообщества по содействию клиническому изучению микробиома человека, Российской гастроэнтерологической ассоциации и Российского общества по профилактике неинфекционных заболеваний по диагностике и лечению </w:t>
            </w:r>
            <w:r w:rsidRPr="00D31952">
              <w:rPr>
                <w:rFonts w:eastAsia="Times New Roman"/>
                <w:b/>
                <w:bCs/>
                <w:lang w:val="en-US"/>
              </w:rPr>
              <w:t>Clostridioides difficile (C. difficile)-</w:t>
            </w:r>
            <w:r>
              <w:rPr>
                <w:rFonts w:eastAsia="Times New Roman"/>
                <w:b/>
                <w:bCs/>
              </w:rPr>
              <w:t>ассоциированной</w:t>
            </w:r>
            <w:r w:rsidRPr="00D31952">
              <w:rPr>
                <w:rFonts w:eastAsia="Times New Roman"/>
                <w:b/>
                <w:bCs/>
                <w:lang w:val="en-US"/>
              </w:rPr>
              <w:t xml:space="preserve"> </w:t>
            </w:r>
            <w:r>
              <w:rPr>
                <w:rFonts w:eastAsia="Times New Roman"/>
                <w:b/>
                <w:bCs/>
              </w:rPr>
              <w:t>болезни</w:t>
            </w:r>
            <w:r w:rsidRPr="00D31952">
              <w:rPr>
                <w:rFonts w:eastAsia="Times New Roman"/>
                <w:b/>
                <w:bCs/>
                <w:lang w:val="en-US"/>
              </w:rPr>
              <w:t xml:space="preserve"> </w:t>
            </w:r>
            <w:r>
              <w:rPr>
                <w:rFonts w:eastAsia="Times New Roman"/>
                <w:b/>
                <w:bCs/>
              </w:rPr>
              <w:t>у</w:t>
            </w:r>
            <w:r w:rsidRPr="00D31952">
              <w:rPr>
                <w:rFonts w:eastAsia="Times New Roman"/>
                <w:b/>
                <w:bCs/>
                <w:lang w:val="en-US"/>
              </w:rPr>
              <w:t xml:space="preserve"> </w:t>
            </w:r>
            <w:r>
              <w:rPr>
                <w:rFonts w:eastAsia="Times New Roman"/>
                <w:b/>
                <w:bCs/>
              </w:rPr>
              <w:t>взрослых</w:t>
            </w:r>
            <w:r w:rsidRPr="00D31952">
              <w:rPr>
                <w:rFonts w:eastAsia="Times New Roman"/>
                <w:lang w:val="en-US"/>
              </w:rPr>
              <w:t xml:space="preserve"> = Clinical Practice Guidelines of the Scientific Society for the Clinical Study of Human Microbiome, of the Russian Gastroenterological Association and the Russian Society for the Prevention of Noncommunicable</w:t>
            </w:r>
            <w:proofErr w:type="gramEnd"/>
            <w:r w:rsidRPr="00D31952">
              <w:rPr>
                <w:rFonts w:eastAsia="Times New Roman"/>
                <w:lang w:val="en-US"/>
              </w:rPr>
              <w:t xml:space="preserve"> Diseases on the Diagnosis and Treatment of Clostridioides difficile (C. difficile)-associated Disease in Adults / </w:t>
            </w:r>
            <w:r>
              <w:rPr>
                <w:rFonts w:eastAsia="Times New Roman"/>
              </w:rPr>
              <w:t>В</w:t>
            </w:r>
            <w:r w:rsidRPr="00D31952">
              <w:rPr>
                <w:rFonts w:eastAsia="Times New Roman"/>
                <w:lang w:val="en-US"/>
              </w:rPr>
              <w:t xml:space="preserve">. </w:t>
            </w:r>
            <w:r>
              <w:rPr>
                <w:rFonts w:eastAsia="Times New Roman"/>
              </w:rPr>
              <w:t>Т</w:t>
            </w:r>
            <w:r w:rsidRPr="00D31952">
              <w:rPr>
                <w:rFonts w:eastAsia="Times New Roman"/>
                <w:lang w:val="en-US"/>
              </w:rPr>
              <w:t xml:space="preserve">. </w:t>
            </w:r>
            <w:r>
              <w:rPr>
                <w:rFonts w:eastAsia="Times New Roman"/>
              </w:rPr>
              <w:t>Ивашкин</w:t>
            </w:r>
            <w:r w:rsidRPr="00D31952">
              <w:rPr>
                <w:rFonts w:eastAsia="Times New Roman"/>
                <w:lang w:val="en-US"/>
              </w:rPr>
              <w:t xml:space="preserve">, </w:t>
            </w:r>
            <w:r>
              <w:rPr>
                <w:rFonts w:eastAsia="Times New Roman"/>
              </w:rPr>
              <w:t>О</w:t>
            </w:r>
            <w:r w:rsidRPr="00D31952">
              <w:rPr>
                <w:rFonts w:eastAsia="Times New Roman"/>
                <w:lang w:val="en-US"/>
              </w:rPr>
              <w:t xml:space="preserve">. </w:t>
            </w:r>
            <w:r>
              <w:rPr>
                <w:rFonts w:eastAsia="Times New Roman"/>
              </w:rPr>
              <w:t>С</w:t>
            </w:r>
            <w:r w:rsidRPr="00D31952">
              <w:rPr>
                <w:rFonts w:eastAsia="Times New Roman"/>
                <w:lang w:val="en-US"/>
              </w:rPr>
              <w:t xml:space="preserve">. </w:t>
            </w:r>
            <w:r>
              <w:rPr>
                <w:rFonts w:eastAsia="Times New Roman"/>
              </w:rPr>
              <w:t>Ляшенко</w:t>
            </w:r>
            <w:r w:rsidRPr="00D31952">
              <w:rPr>
                <w:rFonts w:eastAsia="Times New Roman"/>
                <w:lang w:val="en-US"/>
              </w:rPr>
              <w:t xml:space="preserve">, </w:t>
            </w:r>
            <w:r>
              <w:rPr>
                <w:rFonts w:eastAsia="Times New Roman"/>
              </w:rPr>
              <w:t>О</w:t>
            </w:r>
            <w:r w:rsidRPr="00D31952">
              <w:rPr>
                <w:rFonts w:eastAsia="Times New Roman"/>
                <w:lang w:val="en-US"/>
              </w:rPr>
              <w:t xml:space="preserve">. </w:t>
            </w:r>
            <w:r>
              <w:rPr>
                <w:rFonts w:eastAsia="Times New Roman"/>
              </w:rPr>
              <w:t>М</w:t>
            </w:r>
            <w:r w:rsidRPr="00D31952">
              <w:rPr>
                <w:rFonts w:eastAsia="Times New Roman"/>
                <w:lang w:val="en-US"/>
              </w:rPr>
              <w:t xml:space="preserve">. </w:t>
            </w:r>
            <w:r>
              <w:rPr>
                <w:rFonts w:eastAsia="Times New Roman"/>
              </w:rPr>
              <w:t>Драпкина</w:t>
            </w:r>
            <w:r w:rsidRPr="00D31952">
              <w:rPr>
                <w:rFonts w:eastAsia="Times New Roman"/>
                <w:lang w:val="en-US"/>
              </w:rPr>
              <w:t xml:space="preserve">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w:t>
            </w:r>
            <w:r>
              <w:rPr>
                <w:rFonts w:eastAsia="Times New Roman"/>
              </w:rPr>
              <w:t>гастроэнтерологии</w:t>
            </w:r>
            <w:r w:rsidRPr="00D31952">
              <w:rPr>
                <w:rFonts w:eastAsia="Times New Roman"/>
                <w:lang w:val="en-US"/>
              </w:rPr>
              <w:t xml:space="preserve">, </w:t>
            </w:r>
            <w:r>
              <w:rPr>
                <w:rFonts w:eastAsia="Times New Roman"/>
              </w:rPr>
              <w:t>гепатологии</w:t>
            </w:r>
            <w:r w:rsidRPr="00D31952">
              <w:rPr>
                <w:rFonts w:eastAsia="Times New Roman"/>
                <w:lang w:val="en-US"/>
              </w:rPr>
              <w:t xml:space="preserve">, </w:t>
            </w:r>
            <w:r>
              <w:rPr>
                <w:rFonts w:eastAsia="Times New Roman"/>
              </w:rPr>
              <w:t>колопроктологии</w:t>
            </w:r>
            <w:r w:rsidRPr="00D31952">
              <w:rPr>
                <w:rFonts w:eastAsia="Times New Roman"/>
                <w:lang w:val="en-US"/>
              </w:rPr>
              <w:t xml:space="preserve">. – 2023. – </w:t>
            </w:r>
            <w:r>
              <w:rPr>
                <w:rFonts w:eastAsia="Times New Roman"/>
              </w:rPr>
              <w:t>Т</w:t>
            </w:r>
            <w:r w:rsidRPr="00D31952">
              <w:rPr>
                <w:rFonts w:eastAsia="Times New Roman"/>
                <w:lang w:val="en-US"/>
              </w:rPr>
              <w:t xml:space="preserve">. 33, № 3. - </w:t>
            </w:r>
            <w:proofErr w:type="gramStart"/>
            <w:r>
              <w:rPr>
                <w:rFonts w:eastAsia="Times New Roman"/>
              </w:rPr>
              <w:t>С</w:t>
            </w:r>
            <w:r w:rsidRPr="00D31952">
              <w:rPr>
                <w:rFonts w:eastAsia="Times New Roman"/>
                <w:lang w:val="en-US"/>
              </w:rPr>
              <w:t>. 85</w:t>
            </w:r>
            <w:proofErr w:type="gramEnd"/>
            <w:r w:rsidRPr="00D31952">
              <w:rPr>
                <w:rFonts w:eastAsia="Times New Roman"/>
                <w:lang w:val="en-US"/>
              </w:rPr>
              <w:t>-119. – ttps://doi.org/10.22416/1382-4376-2023-33-3-85-119.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2022_Опыт лечения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Attribution-NonCommercial-NoDerivatives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Факторы риска удлинения интервала QT на электрокардиограмме у пациентов с артериальной гипертензией и неалкогольной жировой болезнью печени / М. Е. Стаценко, А. М. Стрельцова</w:t>
            </w:r>
            <w:r>
              <w:rPr>
                <w:rFonts w:eastAsia="Times New Roman"/>
              </w:rPr>
              <w:br/>
              <w:t>// Профилактическая медицина. – 2023. – Т. 26, № 9. - С. 102-108. – https://doi.org/10.17116/profmed202326091102.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2023_Факторы риска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Суточный профиль артериального и центрального аортального давления у пациентов с артериальной гипертензией и неалкогольной жировой болезнью печени / М. Е. Стаценко, А. М. Стрельцова</w:t>
            </w:r>
            <w:r>
              <w:rPr>
                <w:rFonts w:eastAsia="Times New Roman"/>
              </w:rPr>
              <w:br/>
              <w:t>// Южно-Российский журнал терапевтической практики. – 2023. – Т. 4, № 1. – С. 61-67. – http://doi.org/10.21886/2712-8156-2023-4-1-61-67.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2023_Суточный профиль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(20.12.2022)</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Гипераммониемия как проявление постковидного синдрома у пациентов с неалкогольной жировой болезнью печени: post-hoc анализ наблюдательной клинической программы ЛИРА - COVID</w:t>
            </w:r>
            <w:r>
              <w:rPr>
                <w:rFonts w:eastAsia="Times New Roman"/>
              </w:rPr>
              <w:t xml:space="preserve"> / Л. Б. Лазебник, С. В. Туркина, Р. Г. Мязин [и др.]</w:t>
            </w:r>
            <w:r>
              <w:rPr>
                <w:rFonts w:eastAsia="Times New Roman"/>
              </w:rPr>
              <w:br/>
              <w:t>// Экспериментальная и клиническая гастроэнтерология. – 2023. – № 12. – С. 140-147. – https://doi.org/10.31146/1682-8658-ecg-220-12-140-147.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2024_Гипераммониемия как проявление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Патологические изменения </w:t>
            </w:r>
            <w:proofErr w:type="gramStart"/>
            <w:r>
              <w:rPr>
                <w:rFonts w:eastAsia="Times New Roman"/>
                <w:b/>
                <w:bCs/>
              </w:rPr>
              <w:t>сердечно-сосудистой</w:t>
            </w:r>
            <w:proofErr w:type="gramEnd"/>
            <w:r>
              <w:rPr>
                <w:rFonts w:eastAsia="Times New Roman"/>
                <w:b/>
                <w:bCs/>
              </w:rPr>
              <w:t xml:space="preserve"> системы у больных с постковидным синдромом</w:t>
            </w:r>
            <w:r>
              <w:rPr>
                <w:rFonts w:eastAsia="Times New Roman"/>
              </w:rPr>
              <w:t xml:space="preserve"> / Г. С. Акимочкин, С. Е. Матохин, В. В. Скворцов [и др.]</w:t>
            </w:r>
            <w:r>
              <w:rPr>
                <w:rFonts w:eastAsia="Times New Roman"/>
              </w:rPr>
              <w:br/>
              <w:t>// Вестник терапевта. – 2023. – № 5-6. - С. 18-35. – http://doi.org/10.31550/2712-8601-vt-2023-5-6-2.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2023_Патологические изменения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Российские критерии приемлемости назначения менопаузальной гормональной терапии пациенткам с </w:t>
            </w:r>
            <w:proofErr w:type="gramStart"/>
            <w:r>
              <w:rPr>
                <w:rFonts w:eastAsia="Times New Roman"/>
                <w:b/>
                <w:bCs/>
              </w:rPr>
              <w:t>сердечно-сосудистыми</w:t>
            </w:r>
            <w:proofErr w:type="gramEnd"/>
            <w:r>
              <w:rPr>
                <w:rFonts w:eastAsia="Times New Roman"/>
                <w:b/>
                <w:bCs/>
              </w:rPr>
              <w:t xml:space="preserve"> и метаболическими заболеваниями. Согласительный документ Российского кардиологического общества, Российского общества акушеров-гинекологов, Российской ассоциации эндокринологов, Евразийской ассоциации терапевтов, Ассоциации флебологов России</w:t>
            </w:r>
            <w:r>
              <w:rPr>
                <w:rFonts w:eastAsia="Times New Roman"/>
              </w:rPr>
              <w:t xml:space="preserve"> / Е. В. Шляхто, Г. Т. Сухих, В. Н. Серов [и др.]</w:t>
            </w:r>
            <w:r>
              <w:rPr>
                <w:rFonts w:eastAsia="Times New Roman"/>
              </w:rPr>
              <w:br/>
              <w:t>// Акушерство и гинекология. – 2023. – № 11. – С. 211-232. – https://dx.doi.org/10.18565/aig.2021.267.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2023_Российские_критерии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ИВИС подписка, 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дезинфекции и стерилизации эндоскопов / В. В. Скворцов, А. В. Тумаренко</w:t>
            </w:r>
            <w:r>
              <w:rPr>
                <w:rFonts w:eastAsia="Times New Roman"/>
              </w:rPr>
              <w:br/>
              <w:t>// Поликлиника. – 2023. – № 4 - С. 64-66.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w:t>
            </w:r>
            <w:proofErr w:type="gramStart"/>
            <w:r>
              <w:rPr>
                <w:rFonts w:eastAsia="Times New Roman"/>
              </w:rPr>
              <w:t>_К</w:t>
            </w:r>
            <w:proofErr w:type="gramEnd"/>
            <w:r>
              <w:rPr>
                <w:rFonts w:eastAsia="Times New Roman"/>
              </w:rPr>
              <w:t xml:space="preserve"> вопросу о дезинфекции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Инфекционно-токсический шок в практике медицинской сестры / В. В. Скворцов, А. В. Морозов</w:t>
            </w:r>
            <w:r>
              <w:rPr>
                <w:rFonts w:eastAsia="Times New Roman"/>
              </w:rPr>
              <w:br/>
              <w:t>// Медицинская сестра. – 2023. – Т. 25, № 7. – С. 22-26. – https://doi.org/10.29296/25879979-2023-07-06.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2023_Инфекционно-токсический шок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Профилактика онкологических заболеваний в работе сестринского персонала / В. В. Скворцов, Ф. З. Тагиев, К. А. Дурноглазова</w:t>
            </w:r>
            <w:r>
              <w:rPr>
                <w:rFonts w:eastAsia="Times New Roman"/>
              </w:rPr>
              <w:br/>
              <w:t>// Медицинская сестра. – 2023. – Т. 25, № 8. – С. 14-18. – https://doi.org/10.29296/25879979-2023-08-03.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2023_Профилактика </w:t>
            </w:r>
            <w:proofErr w:type="gramStart"/>
            <w:r>
              <w:rPr>
                <w:rFonts w:eastAsia="Times New Roman"/>
              </w:rPr>
              <w:t>онкологических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Дискинезия желчевыводящих путей в терапевтической практике</w:t>
            </w:r>
            <w:r>
              <w:rPr>
                <w:rFonts w:eastAsia="Times New Roman"/>
              </w:rPr>
              <w:t xml:space="preserve"> / В. В. Скворцов, Б. Н. Левитан, Д. Н. Емельянов, Е. М. Скворцова</w:t>
            </w:r>
            <w:r>
              <w:rPr>
                <w:rFonts w:eastAsia="Times New Roman"/>
              </w:rPr>
              <w:br/>
              <w:t>// Врач. – 2023. – Т. 34, № 10. - С. 28-35. – https://doi.org/10.29296/25877305-2023-10-05.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2023_Дискинезия желчевыводящих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(24.10.2023)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Эпилепсия в практике терапевта / В. В. Скворцов, А. А. Фастова, В. И. Панченко</w:t>
            </w:r>
            <w:r>
              <w:rPr>
                <w:rFonts w:eastAsia="Times New Roman"/>
              </w:rPr>
              <w:br/>
              <w:t>// Справочник врача общей практики. – 2023. – № 11. – С. 33-40. – https://doi.org/10.33920/med-10-2311-04.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Облитерирующий атеросклероз артерий нижних конечностей в практике терапевта / В. В. Скворцов, А. С. Тайкинова, В. Р. Файзиева</w:t>
            </w:r>
            <w:r>
              <w:rPr>
                <w:rFonts w:eastAsia="Times New Roman"/>
              </w:rPr>
              <w:br/>
              <w:t>// Амурский медицинский журнал. – 2023. – Т. 11, № 2. - С. 5-12. – https://doi.org/10.24412/2311-5068-2023-11-2-5.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2023_Облитерирующий атеросклероз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Поражение системы крови после COVID-19 в практике семейной медицины / В. В. Скворцов, Д. О. Шевцов, С. М. Аввакумова</w:t>
            </w:r>
            <w:r>
              <w:rPr>
                <w:rFonts w:eastAsia="Times New Roman"/>
              </w:rPr>
              <w:br/>
              <w:t>// Справочник врача общей практики. – 2023. – № 10. – С. 27-32. – https://doi.org/10.33920/med-10-2310-04.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Христов Я. Д.</w:t>
            </w:r>
            <w:r>
              <w:rPr>
                <w:rFonts w:eastAsia="Times New Roman"/>
              </w:rPr>
              <w:br/>
              <w:t>   Протезирование клапанов сердца в работе медицинской сестры кардиологического профиля / Я. Д. Христов, В. В. Скворцов, И. В. Родионова</w:t>
            </w:r>
            <w:r>
              <w:rPr>
                <w:rFonts w:eastAsia="Times New Roman"/>
              </w:rPr>
              <w:br/>
              <w:t>// Медсестра. – 2023. – № 12. – С. 16-24. – https://doi.org/10.33920/med-05-2312-02.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2023_Протезирование клапанов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Родионова, И. В.</w:t>
            </w:r>
            <w:r>
              <w:rPr>
                <w:rFonts w:eastAsia="Times New Roman"/>
              </w:rPr>
              <w:br/>
              <w:t>   Профилактика миопии у детей дошкольного возраста / И. В. Родионова, М. А. Чудасов, В. В. Скворцов</w:t>
            </w:r>
            <w:r>
              <w:rPr>
                <w:rFonts w:eastAsia="Times New Roman"/>
              </w:rPr>
              <w:br/>
              <w:t>// Аллея науки. – 2023. – № 11, Т. 2. - С. 65-69.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2023_Профилактика миопии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Е. М.</w:t>
            </w:r>
            <w:r>
              <w:rPr>
                <w:rFonts w:eastAsia="Times New Roman"/>
              </w:rPr>
              <w:br/>
              <w:t>   Мелоксикам как современный противовоспалительный и анальгезирующий препарат в практике семейного врача / Е. М. Скворцова, В. В. Скворцов</w:t>
            </w:r>
            <w:r>
              <w:rPr>
                <w:rFonts w:eastAsia="Times New Roman"/>
              </w:rPr>
              <w:br/>
              <w:t>// Аллея науки. – 2023. – № 11, Т. 1. - С. 210-214.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2023_Мелоксикам как современный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Е. М.</w:t>
            </w:r>
            <w:r>
              <w:rPr>
                <w:rFonts w:eastAsia="Times New Roman"/>
              </w:rPr>
              <w:br/>
              <w:t>   Новое в фармакотерапии язвенной болезни желудка / Е. М. Скворцова, В. В. Скворцов</w:t>
            </w:r>
            <w:r>
              <w:rPr>
                <w:rFonts w:eastAsia="Times New Roman"/>
              </w:rPr>
              <w:br/>
              <w:t>// Аллея науки. – 2023. – № 11, Т. 1. - С. 231-235.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2023_Новое в фармакотерапии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Синдром вегетативной дисфункции как исход перенесенного заболевания COVID-19 </w:t>
            </w:r>
            <w:r>
              <w:rPr>
                <w:rFonts w:eastAsia="Times New Roman"/>
              </w:rPr>
              <w:t>/ Е. М. Скворцова, М. К. Курбаналиев, Е. А. Лях, В. В. Скворцов</w:t>
            </w:r>
            <w:r>
              <w:rPr>
                <w:rFonts w:eastAsia="Times New Roman"/>
              </w:rPr>
              <w:br/>
              <w:t>// Аллея науки. – 2023. – № 11, Т. 2. - С. 148-153.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2023_Синдром </w:t>
            </w:r>
            <w:proofErr w:type="gramStart"/>
            <w:r>
              <w:rPr>
                <w:rFonts w:eastAsia="Times New Roman"/>
              </w:rPr>
              <w:t>вегетативной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Профилактика гастрита у детей / В. В. Скворцов, А. А. Рябова, В. И. Панченко</w:t>
            </w:r>
            <w:r>
              <w:rPr>
                <w:rFonts w:eastAsia="Times New Roman"/>
              </w:rPr>
              <w:br/>
              <w:t>// Аллея науки. – 2023. – Т. 2, № 5. - С. 227-231.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2023_профилактика гастрита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xml:space="preserve">   Современные понятия о </w:t>
            </w:r>
            <w:proofErr w:type="gramStart"/>
            <w:r>
              <w:rPr>
                <w:rFonts w:eastAsia="Times New Roman"/>
              </w:rPr>
              <w:t>кишечном</w:t>
            </w:r>
            <w:proofErr w:type="gramEnd"/>
            <w:r>
              <w:rPr>
                <w:rFonts w:eastAsia="Times New Roman"/>
              </w:rPr>
              <w:t xml:space="preserve"> микробиоме / В. В. Скворцов, Ю. В. Скворцов</w:t>
            </w:r>
            <w:r>
              <w:rPr>
                <w:rFonts w:eastAsia="Times New Roman"/>
              </w:rPr>
              <w:br/>
              <w:t>// Аллея науки. – 2023. – Т. 2, № 5. - С. 347-351.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2023_Современные понятия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В. В.</w:t>
            </w:r>
            <w:r>
              <w:rPr>
                <w:rFonts w:eastAsia="Times New Roman"/>
              </w:rPr>
              <w:br/>
              <w:t>   Профилактика гиподинамии и ожирения в среде студентов вузов / В. В. Скворцова, Д. Ю. Огай, В. В. Скворцов</w:t>
            </w:r>
            <w:r>
              <w:rPr>
                <w:rFonts w:eastAsia="Times New Roman"/>
              </w:rPr>
              <w:br/>
              <w:t>// Аллея науки. – 2023. – Т. 1, № 6. - С. 351-356.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2023_Профилактика гиподинамии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В. В.</w:t>
            </w:r>
            <w:r>
              <w:rPr>
                <w:rFonts w:eastAsia="Times New Roman"/>
              </w:rPr>
              <w:br/>
              <w:t>   Новейшая история связей с общественностью в России / В. В. Скворцова, Г. С. Акимочкин, В. В. Скворцов</w:t>
            </w:r>
            <w:r>
              <w:rPr>
                <w:rFonts w:eastAsia="Times New Roman"/>
              </w:rPr>
              <w:br/>
              <w:t>// Аллея науки. – 2023. – Т. 1, № 6. - С. 204-208.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2023_Новейшая история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В. В.</w:t>
            </w:r>
            <w:r>
              <w:rPr>
                <w:rFonts w:eastAsia="Times New Roman"/>
              </w:rPr>
              <w:br/>
              <w:t>   Современное понятие информационного общества / В. В. Скворцова, Д. М. Володина, В. В. Скворцов</w:t>
            </w:r>
            <w:r>
              <w:rPr>
                <w:rFonts w:eastAsia="Times New Roman"/>
              </w:rPr>
              <w:br/>
              <w:t>// Аллея науки. – 2023. – Т. 1, № 6. - С. 439-443.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2023_Современное понятие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Пациент с неалкогольной жировой болезнью печени на приеме врача-терапевта: вопросы диагностики и лечения</w:t>
            </w:r>
            <w:r>
              <w:rPr>
                <w:rFonts w:eastAsia="Times New Roman"/>
              </w:rPr>
              <w:t xml:space="preserve"> = Patient with non-alcoholic fatty liver disease at care encounter of a therapist-aspects of diagnostics and treatment / М. Е. Стаценко, С. В. Туркина, М. А. Косивцова, М. Н. Титаренко</w:t>
            </w:r>
            <w:r>
              <w:rPr>
                <w:rFonts w:eastAsia="Times New Roman"/>
              </w:rPr>
              <w:br/>
              <w:t>// Терапия. – 2023. – Т. 9, № 9(71). – С. 125-134. – https://doi.org/10.18565/therapy.2023.9.125-134.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открыто на сайте журнала html</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Pr>
                <w:rFonts w:eastAsia="Times New Roman"/>
                <w:b/>
                <w:bCs/>
              </w:rPr>
              <w:t>Роль висцерального ожирения в прогрессировании ригидности магистральных артерий у больных хронической сердечной недостаточностью</w:t>
            </w:r>
            <w:r>
              <w:rPr>
                <w:rFonts w:eastAsia="Times New Roman"/>
              </w:rPr>
              <w:t xml:space="preserve"> </w:t>
            </w:r>
            <w:r w:rsidRPr="00D31952">
              <w:rPr>
                <w:rFonts w:eastAsia="Times New Roman"/>
                <w:lang w:val="en-US"/>
              </w:rPr>
              <w:t xml:space="preserve">= Role of visceral obesity in the progression of main arteries rigidity in chronic heart failure patients / </w:t>
            </w:r>
            <w:r>
              <w:rPr>
                <w:rFonts w:eastAsia="Times New Roman"/>
              </w:rPr>
              <w:t>М</w:t>
            </w:r>
            <w:r w:rsidRPr="00D31952">
              <w:rPr>
                <w:rFonts w:eastAsia="Times New Roman"/>
                <w:lang w:val="en-US"/>
              </w:rPr>
              <w:t xml:space="preserve">. </w:t>
            </w:r>
            <w:r>
              <w:rPr>
                <w:rFonts w:eastAsia="Times New Roman"/>
              </w:rPr>
              <w:t>Е</w:t>
            </w:r>
            <w:r w:rsidRPr="00D31952">
              <w:rPr>
                <w:rFonts w:eastAsia="Times New Roman"/>
                <w:lang w:val="en-US"/>
              </w:rPr>
              <w:t xml:space="preserve">. </w:t>
            </w:r>
            <w:r>
              <w:rPr>
                <w:rFonts w:eastAsia="Times New Roman"/>
              </w:rPr>
              <w:t>Стаценко</w:t>
            </w:r>
            <w:r w:rsidRPr="00D31952">
              <w:rPr>
                <w:rFonts w:eastAsia="Times New Roman"/>
                <w:lang w:val="en-US"/>
              </w:rPr>
              <w:t xml:space="preserve">, </w:t>
            </w:r>
            <w:r>
              <w:rPr>
                <w:rFonts w:eastAsia="Times New Roman"/>
              </w:rPr>
              <w:t>М</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Деревянченко</w:t>
            </w:r>
            <w:r w:rsidRPr="00D31952">
              <w:rPr>
                <w:rFonts w:eastAsia="Times New Roman"/>
                <w:lang w:val="en-US"/>
              </w:rPr>
              <w:t xml:space="preserve">, </w:t>
            </w:r>
            <w:r>
              <w:rPr>
                <w:rFonts w:eastAsia="Times New Roman"/>
              </w:rPr>
              <w:t>С</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Фабрицкая</w:t>
            </w:r>
            <w:r w:rsidRPr="00D31952">
              <w:rPr>
                <w:rFonts w:eastAsia="Times New Roman"/>
                <w:lang w:val="en-US"/>
              </w:rPr>
              <w:t xml:space="preserve">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w:t>
            </w:r>
            <w:r>
              <w:rPr>
                <w:rFonts w:eastAsia="Times New Roman"/>
              </w:rPr>
              <w:t>Терапия</w:t>
            </w:r>
            <w:r w:rsidRPr="00D31952">
              <w:rPr>
                <w:rFonts w:eastAsia="Times New Roman"/>
                <w:lang w:val="en-US"/>
              </w:rPr>
              <w:t xml:space="preserve">. – 2023. – </w:t>
            </w:r>
            <w:r>
              <w:rPr>
                <w:rFonts w:eastAsia="Times New Roman"/>
              </w:rPr>
              <w:t>Т</w:t>
            </w:r>
            <w:r w:rsidRPr="00D31952">
              <w:rPr>
                <w:rFonts w:eastAsia="Times New Roman"/>
                <w:lang w:val="en-US"/>
              </w:rPr>
              <w:t xml:space="preserve">. 9, № 9(71). – </w:t>
            </w:r>
            <w:r>
              <w:rPr>
                <w:rFonts w:eastAsia="Times New Roman"/>
              </w:rPr>
              <w:t>С</w:t>
            </w:r>
            <w:r w:rsidRPr="00D31952">
              <w:rPr>
                <w:rFonts w:eastAsia="Times New Roman"/>
                <w:lang w:val="en-US"/>
              </w:rPr>
              <w:t>. 70-79. – https://doi.org/10.18565/therapy.2023.9.70-78.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открыто на сайте журнала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Фастова А. А.</w:t>
            </w:r>
            <w:r>
              <w:rPr>
                <w:rFonts w:eastAsia="Times New Roman"/>
              </w:rPr>
              <w:br/>
              <w:t>   Эпилепсия в практике терапевта / А. А. Фастова, В. И. Панченко, В. В. Скворцов</w:t>
            </w:r>
            <w:r>
              <w:rPr>
                <w:rFonts w:eastAsia="Times New Roman"/>
              </w:rPr>
              <w:br/>
              <w:t>// Архив клинической и экспериментальной медицины. – 2023. – Т. 32, № 3. – С. 86-91.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2023_3_Эпилепсия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Гемолитические анемии в практике семейного врача</w:t>
            </w:r>
            <w:r>
              <w:rPr>
                <w:rFonts w:eastAsia="Times New Roman"/>
              </w:rPr>
              <w:t xml:space="preserve"> / В. В. Коломыцев, Л. В. Горюнова, В. В. Скворцов, А. В. Сабанов</w:t>
            </w:r>
            <w:r>
              <w:rPr>
                <w:rFonts w:eastAsia="Times New Roman"/>
              </w:rPr>
              <w:br/>
              <w:t>// Архив клинической и экспериментальной медицины. – 2023. – Т. 32, № 3. – С. 78-85.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2023_3_Гемолитические анемии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Резолюция Совета экспертов «Возможности нейропротективной терапии у пациентов с артериальной гипертензией и когнитивными нарушениями»</w:t>
            </w:r>
            <w:r>
              <w:rPr>
                <w:rFonts w:eastAsia="Times New Roman"/>
              </w:rPr>
              <w:t xml:space="preserve"> = Resolution of the expert council «possibilities of neuroprotective therapy in patients with arterial hypertension and cognitive disorders» / А. И. Мартынов, М. М. Танашян, А. Г. Малявин [и др.]</w:t>
            </w:r>
            <w:r>
              <w:rPr>
                <w:rFonts w:eastAsia="Times New Roman"/>
              </w:rPr>
              <w:br/>
              <w:t>// Терапия. – 2023. – Т. 9, № 10(72). – С. 148-158. – https://doi.org/10.18565/therapy.2023.10.148-158.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открыто на сайте журнала html</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Синдром эмоционального выгорания / В. В. Скворцов, В. Б. Петруничева, Д. И. Родин</w:t>
            </w:r>
            <w:r>
              <w:rPr>
                <w:rFonts w:eastAsia="Times New Roman"/>
              </w:rPr>
              <w:br/>
              <w:t>// Журнал психиатрии и медицинской психологии. – 2023. – № 3(63). – С. 123-126.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2023_3_Синдром </w:t>
            </w:r>
            <w:proofErr w:type="gramStart"/>
            <w:r>
              <w:rPr>
                <w:rFonts w:eastAsia="Times New Roman"/>
              </w:rPr>
              <w:t>эмоционального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показателей психологического статуса у ранее здоровых лиц, недавно перенесших COVID-19</w:t>
            </w:r>
            <w:r>
              <w:rPr>
                <w:rFonts w:eastAsia="Times New Roman"/>
              </w:rPr>
              <w:t xml:space="preserve"> / В. В. Скворцов, Е. А. Лях, М. К. Курбаналиев [и др.]</w:t>
            </w:r>
            <w:r>
              <w:rPr>
                <w:rFonts w:eastAsia="Times New Roman"/>
              </w:rPr>
              <w:br/>
              <w:t>// Журнал психиатрии и медицинской психологии. – 2023. – № 3(63). – С. 120-122.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2023_3_Оценка показателей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Лескова, А. В.</w:t>
            </w:r>
            <w:r>
              <w:rPr>
                <w:rFonts w:eastAsia="Times New Roman"/>
              </w:rPr>
              <w:br/>
              <w:t>   К вопросу о современной фармакотерапии шизофрении / А. В. Лескова, А. В. Киселева, В. В. Скворцов</w:t>
            </w:r>
            <w:r>
              <w:rPr>
                <w:rFonts w:eastAsia="Times New Roman"/>
              </w:rPr>
              <w:br/>
              <w:t>// Журнал психиатрии и медицинской психологии. – 2023. – № 3(63). – С. 117-119.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2023_3</w:t>
            </w:r>
            <w:proofErr w:type="gramStart"/>
            <w:r>
              <w:rPr>
                <w:rFonts w:eastAsia="Times New Roman"/>
              </w:rPr>
              <w:t>_К</w:t>
            </w:r>
            <w:proofErr w:type="gramEnd"/>
            <w:r>
              <w:rPr>
                <w:rFonts w:eastAsia="Times New Roman"/>
              </w:rPr>
              <w:t xml:space="preserve"> вопросу о современной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Левитан Б. Н.</w:t>
            </w:r>
            <w:r>
              <w:rPr>
                <w:rFonts w:eastAsia="Times New Roman"/>
              </w:rPr>
              <w:br/>
              <w:t>   Патология печени при COVID-19 после завершения пандемии: современный взгляд на проблему = Liver pathology in covid-19 after end of pandemic: modern view of problem / Б. Н. Левитан, Т. В. Сердюкова, В. В. Скворцов</w:t>
            </w:r>
            <w:r>
              <w:rPr>
                <w:rFonts w:eastAsia="Times New Roman"/>
              </w:rPr>
              <w:br/>
              <w:t>// Медицинский алфавит. – 2023. – № 34. – С. 10-15. – https://doi.org/10.33667/2078-5631-2023-34-10-15.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2023_Патология печени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b/>
                <w:bCs/>
              </w:rPr>
              <w:t>Аметов, А. С.</w:t>
            </w:r>
            <w:r>
              <w:rPr>
                <w:rFonts w:eastAsia="Times New Roman"/>
              </w:rPr>
              <w:br/>
              <w:t xml:space="preserve">   Сахарный диабет 2 типа, неалкогольная жировая болезнь печени и сердечно-сосудистые осложнения: что их объединяет? </w:t>
            </w:r>
            <w:r w:rsidRPr="00D31952">
              <w:rPr>
                <w:rFonts w:eastAsia="Times New Roman"/>
                <w:lang w:val="en-US"/>
              </w:rPr>
              <w:t xml:space="preserve">= Type 2 diabetes mellitus, non-alcoholic fatty liver disease and cardiovascular complications: what do they have in common? / </w:t>
            </w:r>
            <w:r>
              <w:rPr>
                <w:rFonts w:eastAsia="Times New Roman"/>
              </w:rPr>
              <w:t>А</w:t>
            </w:r>
            <w:r w:rsidRPr="00D31952">
              <w:rPr>
                <w:rFonts w:eastAsia="Times New Roman"/>
                <w:lang w:val="en-US"/>
              </w:rPr>
              <w:t xml:space="preserve">. </w:t>
            </w:r>
            <w:r>
              <w:rPr>
                <w:rFonts w:eastAsia="Times New Roman"/>
              </w:rPr>
              <w:t>С</w:t>
            </w:r>
            <w:r w:rsidRPr="00D31952">
              <w:rPr>
                <w:rFonts w:eastAsia="Times New Roman"/>
                <w:lang w:val="en-US"/>
              </w:rPr>
              <w:t xml:space="preserve">. </w:t>
            </w:r>
            <w:r>
              <w:rPr>
                <w:rFonts w:eastAsia="Times New Roman"/>
              </w:rPr>
              <w:t>Аметов</w:t>
            </w:r>
            <w:r w:rsidRPr="00D31952">
              <w:rPr>
                <w:rFonts w:eastAsia="Times New Roman"/>
                <w:lang w:val="en-US"/>
              </w:rPr>
              <w:t xml:space="preserve">, </w:t>
            </w:r>
            <w:r>
              <w:rPr>
                <w:rFonts w:eastAsia="Times New Roman"/>
              </w:rPr>
              <w:t>С</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Туркина</w:t>
            </w:r>
            <w:r w:rsidRPr="00D31952">
              <w:rPr>
                <w:rFonts w:eastAsia="Times New Roman"/>
                <w:lang w:val="en-US"/>
              </w:rPr>
              <w:br/>
              <w:t xml:space="preserve">// </w:t>
            </w:r>
            <w:r>
              <w:rPr>
                <w:rFonts w:eastAsia="Times New Roman"/>
              </w:rPr>
              <w:t>Эндокринология</w:t>
            </w:r>
            <w:r w:rsidRPr="00D31952">
              <w:rPr>
                <w:rFonts w:eastAsia="Times New Roman"/>
                <w:lang w:val="en-US"/>
              </w:rPr>
              <w:t xml:space="preserve">: </w:t>
            </w:r>
            <w:r>
              <w:rPr>
                <w:rFonts w:eastAsia="Times New Roman"/>
              </w:rPr>
              <w:t>новости</w:t>
            </w:r>
            <w:r w:rsidRPr="00D31952">
              <w:rPr>
                <w:rFonts w:eastAsia="Times New Roman"/>
                <w:lang w:val="en-US"/>
              </w:rPr>
              <w:t xml:space="preserve">, </w:t>
            </w:r>
            <w:r>
              <w:rPr>
                <w:rFonts w:eastAsia="Times New Roman"/>
              </w:rPr>
              <w:t>мнения</w:t>
            </w:r>
            <w:r w:rsidRPr="00D31952">
              <w:rPr>
                <w:rFonts w:eastAsia="Times New Roman"/>
                <w:lang w:val="en-US"/>
              </w:rPr>
              <w:t xml:space="preserve">, </w:t>
            </w:r>
            <w:r>
              <w:rPr>
                <w:rFonts w:eastAsia="Times New Roman"/>
              </w:rPr>
              <w:t>обучение</w:t>
            </w:r>
            <w:r w:rsidRPr="00D31952">
              <w:rPr>
                <w:rFonts w:eastAsia="Times New Roman"/>
                <w:lang w:val="en-US"/>
              </w:rPr>
              <w:t xml:space="preserve">. – 2023. – </w:t>
            </w:r>
            <w:r>
              <w:rPr>
                <w:rFonts w:eastAsia="Times New Roman"/>
              </w:rPr>
              <w:t>Т</w:t>
            </w:r>
            <w:r w:rsidRPr="00D31952">
              <w:rPr>
                <w:rFonts w:eastAsia="Times New Roman"/>
                <w:lang w:val="en-US"/>
              </w:rPr>
              <w:t xml:space="preserve">. 12, № 4(45). – </w:t>
            </w:r>
            <w:proofErr w:type="gramStart"/>
            <w:r>
              <w:rPr>
                <w:rFonts w:eastAsia="Times New Roman"/>
              </w:rPr>
              <w:t>С</w:t>
            </w:r>
            <w:r w:rsidRPr="00D31952">
              <w:rPr>
                <w:rFonts w:eastAsia="Times New Roman"/>
                <w:lang w:val="en-US"/>
              </w:rPr>
              <w:t>. 87</w:t>
            </w:r>
            <w:proofErr w:type="gramEnd"/>
            <w:r w:rsidRPr="00D31952">
              <w:rPr>
                <w:rFonts w:eastAsia="Times New Roman"/>
                <w:lang w:val="en-US"/>
              </w:rPr>
              <w:t>-98. – https://doi.org/10.33029/2304-9529-2023-12-4-87-98.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2023_4_Сахарный диабет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Выбор анестезиологической тактики для снижения риска инфицирования у больных панкреонекрозом</w:t>
            </w:r>
            <w:r>
              <w:rPr>
                <w:rFonts w:eastAsia="Times New Roman"/>
              </w:rPr>
              <w:t xml:space="preserve"> / А. В. Лопушков, М. И. Туровец, А. С. Попов [и др.]</w:t>
            </w:r>
            <w:r>
              <w:rPr>
                <w:rFonts w:eastAsia="Times New Roman"/>
              </w:rPr>
              <w:br/>
              <w:t>// Анестезиология и реаниматология. – 2023. – № 6. - С. 58-67. – https://doi.org/10.17116/anaesthesiology202306158.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2023_Выбор_анестезиологич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(19.12.2023)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Лазебник Л. Б.</w:t>
            </w:r>
            <w:r>
              <w:rPr>
                <w:rFonts w:eastAsia="Times New Roman"/>
              </w:rPr>
              <w:br/>
              <w:t>   Энтерогепатоцентризм как основа психосоматической патологии человека / Л. Б. Лазебник, С. В. Туркина</w:t>
            </w:r>
            <w:r>
              <w:rPr>
                <w:rFonts w:eastAsia="Times New Roman"/>
              </w:rPr>
              <w:br/>
              <w:t>// Экспериментальная и клиническая гастроэнтерология. – 2023. – № 8(216). – С. 9-23. – https://doi.org/10.31146/1682-8658-ecg-216-8-9-23.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2023_8_Энтерогепатоцентризм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Ранние эндоскопические вмешательства и риск инфицирования у пациентов с билиарным панкреонекрозом</w:t>
            </w:r>
            <w:r>
              <w:rPr>
                <w:rFonts w:eastAsia="Times New Roman"/>
              </w:rPr>
              <w:t xml:space="preserve"> / А. В. Экстрем, М. И. Туровец, А. С. Попов [и др.]</w:t>
            </w:r>
            <w:r>
              <w:rPr>
                <w:rFonts w:eastAsia="Times New Roman"/>
              </w:rPr>
              <w:br/>
              <w:t>// Современные проблемы науки и образования. – 2023. – № 2. - С. 89. – http://doi.org/10.17513/spno.32547.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2023_Ранние эндоскопические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Нефрологическая служба Российской Федерации 2022: постковидный период</w:t>
            </w:r>
            <w:r>
              <w:rPr>
                <w:rFonts w:eastAsia="Times New Roman"/>
              </w:rPr>
              <w:t xml:space="preserve"> = Nephrological service of the russian federation 2022: post-covid period / Е. М. Шилов, М. М. Шилова, Е. И. Румянцева [и др.]</w:t>
            </w:r>
            <w:r>
              <w:rPr>
                <w:rFonts w:eastAsia="Times New Roman"/>
              </w:rPr>
              <w:br/>
              <w:t>// Клиническая нефрология. – 2023. – Т. 15, № 3. – С. 5-17. – https://doi.org/10.18565/nephrology.2023.3.5-17.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Диагностика и лечение болезни Верльгофа / В. В. Скворцов, И. Ю. Стаценко, И. Н. Акрамов</w:t>
            </w:r>
            <w:r>
              <w:rPr>
                <w:rFonts w:eastAsia="Times New Roman"/>
              </w:rPr>
              <w:br/>
              <w:t>// Аллея науки. – 2023. – № 2, Т 1. - С. 76-79.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2023_2_Диагностика и лечение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Йододефицит и пути его коррекции / В. В. Скворцов, Г. С. Акимочкин</w:t>
            </w:r>
            <w:r>
              <w:rPr>
                <w:rFonts w:eastAsia="Times New Roman"/>
              </w:rPr>
              <w:br/>
              <w:t>// Аллея науки. – 2023. – № 23, Т 1. - С. 111-115.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2023_3_Йододефицит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Применение глюкокортикоидов в комплексной терапии COVID-19</w:t>
            </w:r>
            <w:r>
              <w:rPr>
                <w:rFonts w:eastAsia="Times New Roman"/>
              </w:rPr>
              <w:t xml:space="preserve"> / В. В. Скворцов, А. В. Тумаренко, Э. А. Малякина, Г. И. Малякин</w:t>
            </w:r>
            <w:r>
              <w:rPr>
                <w:rFonts w:eastAsia="Times New Roman"/>
              </w:rPr>
              <w:br/>
              <w:t>// Медицинский совет. – 2023. – Т. 17, № 6. - С. 52-56. – https://doi.org/10.21518/ms2022-049.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2023_Применение глюкокортикоидов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Клинический случай медикаментозно-резистентного нефротического синдрома</w:t>
            </w:r>
            <w:r>
              <w:rPr>
                <w:rFonts w:eastAsia="Times New Roman"/>
              </w:rPr>
              <w:t xml:space="preserve"> / М. Е. Стаценко, В. С. Сергеев, И. Ю. Стаценко [и др.]</w:t>
            </w:r>
            <w:r>
              <w:rPr>
                <w:rFonts w:eastAsia="Times New Roman"/>
              </w:rPr>
              <w:br/>
              <w:t>// Волгоградский научно-медицинский журнал. – 2023. – Т. 20, № 2. – С. 65-69.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2023_2_Клинический случай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Современные аспекты диагностики и лечения облитерирующего атеросклероза артерий нижних конечностей / В. В. Скворцов, А. В. Сабанов, А. А. Еременко</w:t>
            </w:r>
            <w:r>
              <w:rPr>
                <w:rFonts w:eastAsia="Times New Roman"/>
              </w:rPr>
              <w:br/>
              <w:t>// Лечащий врач. – 2023. – Т. 26, № 6. - С. 55-61. – https://doi.org/10.51793/OS.2023.26.6.008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2023_Современные аспекты диагностики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Школа Здоровья для больных артериальной гипертензией = School of health for patients with arterial hypertension / В. В. Скворцов, Ф. З. Тагиев, Д. М. Володина</w:t>
            </w:r>
            <w:r>
              <w:rPr>
                <w:rFonts w:eastAsia="Times New Roman"/>
              </w:rPr>
              <w:br/>
              <w:t>// Медицинская сестра. – 2023. – Т. 25, № 3. - 34-38. – https://doi.org/10.29296/25879979-2023-03-07.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2023_Школа Здоровья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Язвенная болезнь в практике медицинской сестры / В. В. Скворцов, А. С. Тайкинова, В. Р. Файзиева</w:t>
            </w:r>
            <w:r>
              <w:rPr>
                <w:rFonts w:eastAsia="Times New Roman"/>
              </w:rPr>
              <w:br/>
              <w:t>// Медицинская сестра. – 2023. – Т. 25, № 4. - С. 40-43. – https://doi.org/10.29296/25879979-2023-04-09.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2023_Язвенная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Электрокардиографические изменения у пациентов с неалкогольной жировой болезнью печени</w:t>
            </w:r>
            <w:r>
              <w:rPr>
                <w:rFonts w:eastAsia="Times New Roman"/>
              </w:rPr>
              <w:t xml:space="preserve"> / В. В. Скворцов, А. В. Тумаренко, Е. В. Белякова, Е. М. Скворцова</w:t>
            </w:r>
            <w:r>
              <w:rPr>
                <w:rFonts w:eastAsia="Times New Roman"/>
              </w:rPr>
              <w:br/>
              <w:t>// Справочник врача общей практики. – 2023. – № 4. – С. 25-38. – https://doi.org/10.33920/med-10-2304-04.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2023_Электрокардиографические изменения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Е. М.</w:t>
            </w:r>
            <w:r>
              <w:rPr>
                <w:rFonts w:eastAsia="Times New Roman"/>
              </w:rPr>
              <w:br/>
              <w:t>   Постковидные поражения верхних отделов желудочно-кишечного тракта в практике семейного врача / Е. М. Скворцова, В. В. Скворцов, Д. М. Володина</w:t>
            </w:r>
            <w:r>
              <w:rPr>
                <w:rFonts w:eastAsia="Times New Roman"/>
              </w:rPr>
              <w:br/>
              <w:t>// Справочник врача общей практики. – 2023. – № 5. – С. 25-32. – https://doi.org/10.33920/med-10-2305-04.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2023_Постковидные поражения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ВИЧ-инфекция в практике семейного врача и возможности терапии синдрома приобретенного иммунодефицита / В. В. Скворцов, Р. Ш. Тинаева</w:t>
            </w:r>
            <w:r>
              <w:rPr>
                <w:rFonts w:eastAsia="Times New Roman"/>
              </w:rPr>
              <w:br/>
              <w:t>// Справочник врача общей практики. – 2023. – № 6. – С. 29-39. – https://doi.org/110.33920/med-10-2306-04.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2023_ВИЧ-инфекция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Тонзиллиты в практике медицинской сестры / В. В. Скворцов, М. В. Виноградова</w:t>
            </w:r>
            <w:r>
              <w:rPr>
                <w:rFonts w:eastAsia="Times New Roman"/>
              </w:rPr>
              <w:br/>
              <w:t>// Медсестра. – 2023. – № 5. - С. 36-41. – http://doi.org/10.33920/med-05-2305-05.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2023_Тонзиллиты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Задумина, Д. Н.</w:t>
            </w:r>
            <w:r>
              <w:rPr>
                <w:rFonts w:eastAsia="Times New Roman"/>
              </w:rPr>
              <w:br/>
              <w:t>   Особенности патогенеза и течения острого нарушения мозгового кровообращения на фоне новой коронавирусной инфекции COVID-19 / Д. Н. Задумина, В. В. Скворцов</w:t>
            </w:r>
            <w:r>
              <w:rPr>
                <w:rFonts w:eastAsia="Times New Roman"/>
              </w:rPr>
              <w:br/>
              <w:t>// Вестник неврологии, психиатрии и нейрохирургии. – 2023. – № 5. - С. 322-330. – https://doi.org/10.33920/med-01-2305-03.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2023_Особенности патогенеза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Лазебник Л. Б.</w:t>
            </w:r>
            <w:r>
              <w:rPr>
                <w:rFonts w:eastAsia="Times New Roman"/>
              </w:rPr>
              <w:br/>
              <w:t>   Возможности новой шкалы оценки прогнозирования хронического заболевания печени «CLivD» / Л. Б. Лазебник, С. В. Туркина</w:t>
            </w:r>
            <w:r>
              <w:rPr>
                <w:rFonts w:eastAsia="Times New Roman"/>
              </w:rPr>
              <w:br/>
              <w:t>// Экспериментальная и клиническая гастроэнтерология. – 2023. – № 11. – С. 62-66. – https://doi.org/10.31146/1682-8658-ecg-205-9-74-81.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2023_Возможности новой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Действие новой коронавирусной инфекции SARS-COV-2 на нервную систему</w:t>
            </w:r>
            <w:r>
              <w:rPr>
                <w:rFonts w:eastAsia="Times New Roman"/>
              </w:rPr>
              <w:t xml:space="preserve"> = The effect of the new coronovirus infection sars-cov-2 on the nervous system / А. Р. Старова, А. А. Миронов, В. В. Скворцов [и др.]</w:t>
            </w:r>
            <w:r>
              <w:rPr>
                <w:rFonts w:eastAsia="Times New Roman"/>
              </w:rPr>
              <w:br/>
              <w:t>// Архив клинической и экспериментальной медицины. – 2023. – Т. 32, № 4. – С. 64-70.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2023_Действие </w:t>
            </w:r>
            <w:proofErr w:type="gramStart"/>
            <w:r>
              <w:rPr>
                <w:rFonts w:eastAsia="Times New Roman"/>
              </w:rPr>
              <w:t>новой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Легочная артериальная гипертензия в практике врача-терапевта</w:t>
            </w:r>
            <w:r>
              <w:rPr>
                <w:rFonts w:eastAsia="Times New Roman"/>
              </w:rPr>
              <w:t xml:space="preserve"> = Pulmonary arterial hypertension in practice general practitioner / Д. Н. Тарасова, В. В. Скворцов, К. А. Дурноглазова, Е. М. Скворцова</w:t>
            </w:r>
            <w:r>
              <w:rPr>
                <w:rFonts w:eastAsia="Times New Roman"/>
              </w:rPr>
              <w:br/>
              <w:t>// Архив клинической и экспериментальной медицины. – 2023. – Т. 32, № 4. – С. 88-92.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2023_Легочная артериальная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Применение фитотерапии в комплексном лечении хронического некалькулезного холецистита / В. В. Скворцов, Р. Ю. Бангаров</w:t>
            </w:r>
            <w:r>
              <w:rPr>
                <w:rFonts w:eastAsia="Times New Roman"/>
              </w:rPr>
              <w:br/>
              <w:t>// Вестник Луганского государственного педагогического университета. Серия 4. Биология. Медицина. Химия. – 2023. – № 4. - С. 52-59.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2023_Применение фитотерапии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Острая респираторная вирусная инфекция (ОРВИ) и беременность в практике врача / В. В. Скворцов, Е. М. Скворцова</w:t>
            </w:r>
            <w:r>
              <w:rPr>
                <w:rFonts w:eastAsia="Times New Roman"/>
              </w:rPr>
              <w:br/>
              <w:t>// Вестник Луганского государственного педагогического университета. Серия 4. Биология. Медицина. Химия. – 2023. – № 3. - С. 51-62.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2023_Острая респираторная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Множественная миелома в работе врача общей практики / В. В. Скворцов, С. С. Байманкулов</w:t>
            </w:r>
            <w:r>
              <w:rPr>
                <w:rFonts w:eastAsia="Times New Roman"/>
              </w:rPr>
              <w:br/>
              <w:t>// Клиническая больница. – 2023. – № 4(39). – С. 32-36. – http://doi.org/10.56547/22263071_2023_4_32.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2023_Множественная миелома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Роль и место соматотропина в биологии и медицине / В. В. Скворцов, Ю. В. Скворцов</w:t>
            </w:r>
            <w:r>
              <w:rPr>
                <w:rFonts w:eastAsia="Times New Roman"/>
              </w:rPr>
              <w:br/>
              <w:t>// Аллея науки. – 2023. – № 12, Т. 2. - С.</w:t>
            </w:r>
            <w:proofErr w:type="gramStart"/>
            <w:r>
              <w:rPr>
                <w:rFonts w:eastAsia="Times New Roman"/>
              </w:rPr>
              <w:t xml:space="preserve"> ?</w:t>
            </w:r>
            <w:proofErr w:type="gramEnd"/>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2023_Роль и место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Коломыцев, В. В.</w:t>
            </w:r>
            <w:r>
              <w:rPr>
                <w:rFonts w:eastAsia="Times New Roman"/>
              </w:rPr>
              <w:br/>
              <w:t>   Тревожные расстройства в неврологической практике / В. В. Коломыцев, Л. В. Горюнова, В. В. Скворцов</w:t>
            </w:r>
            <w:r>
              <w:rPr>
                <w:rFonts w:eastAsia="Times New Roman"/>
              </w:rPr>
              <w:br/>
              <w:t>// Вестник неврологии, психиатрии и нейрохирургии. – 2023. – № 8. – С. 649-657. – https://doi.org/10.33920/med-01-2308-04.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2023_Тревожные расстройства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Параметры вегетативной нервной системы и их интерпретация у лиц, перенесших острый инфаркт миокарда / В. В. Скворцов, Е. А. Лях, М. К. Курбаналиев</w:t>
            </w:r>
            <w:r>
              <w:rPr>
                <w:rFonts w:eastAsia="Times New Roman"/>
              </w:rPr>
              <w:br/>
              <w:t>// Справочник врача общей практики. – 2023. – № 8. – С. 44-48. – https://doi.org/10.33920/med-10-2308-05.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Этиотропная терапия заболевания COVID-19 в работе сестринского персонала / В. В. Скворцов, М. А. Сапрыкина</w:t>
            </w:r>
            <w:r>
              <w:rPr>
                <w:rFonts w:eastAsia="Times New Roman"/>
              </w:rPr>
              <w:br/>
              <w:t>// Медсестра. – 2023. – № 8. – С. 21-29. – http://doi.org/10.33920/med-05-2308-03.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Проблема гастрита у детей / В. В. Скворцов, С. С. Байманкулов</w:t>
            </w:r>
            <w:r>
              <w:rPr>
                <w:rFonts w:eastAsia="Times New Roman"/>
              </w:rPr>
              <w:br/>
              <w:t>// Медицинская сестра. – 2023. – Т. 25, № 5. – С. 40-44. – https://doi.org/10.29296/25879979-2023-05-09.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2023_5_Проблема гастрита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Поражение суставов у пациентов с COVID-19 в семейной медицине / В. В. Скворцов, Г. С. Акимочкин, С. Е. Матохин</w:t>
            </w:r>
            <w:r>
              <w:rPr>
                <w:rFonts w:eastAsia="Times New Roman"/>
              </w:rPr>
              <w:br/>
              <w:t>// Справочник врача общей практики. – 2023. – № 7. – С. 32-36. – https://doi.org/10.33920/med-10-2307-04.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2023_Поражение суставов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Остеохондроз в практике медицинской сестры / В. В. Скворцов, А. Н. Горбач, И. Н. Акрамов</w:t>
            </w:r>
            <w:r>
              <w:rPr>
                <w:rFonts w:eastAsia="Times New Roman"/>
              </w:rPr>
              <w:br/>
              <w:t>// Медицинская сестра. – 2023. – Т. 25, № 6. – С. 19-22. – https://doi.org/10.29296/25879979-2023-06-04.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2023_Остеохондроз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Язвенный колит в практике семейного врача / В. В. Скворцов, М. В. Виноградова, С. М. Аввакумова</w:t>
            </w:r>
            <w:r>
              <w:rPr>
                <w:rFonts w:eastAsia="Times New Roman"/>
              </w:rPr>
              <w:br/>
              <w:t>// Справочник врача общей практики. – 2023. – № 9. – С. 36-42. – https://doi.org/10.33920/med-10-2309-04.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Кулинич, А. В.</w:t>
            </w:r>
            <w:r>
              <w:rPr>
                <w:rFonts w:eastAsia="Times New Roman"/>
              </w:rPr>
              <w:br/>
              <w:t>   Аномалии расположения сонной артерии в практике врача (c описанием клинического случая) / А. В. Кулинич, В. В. Скворцов</w:t>
            </w:r>
            <w:r>
              <w:rPr>
                <w:rFonts w:eastAsia="Times New Roman"/>
              </w:rPr>
              <w:br/>
              <w:t>// Справочник врача общей практики. – 2023. – № 9. – С. 54-62.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Неврологические проявления лонг-ковида: клинические аспекты и влияние на качество жизни</w:t>
            </w:r>
            <w:r>
              <w:rPr>
                <w:rFonts w:eastAsia="Times New Roman"/>
              </w:rPr>
              <w:t xml:space="preserve"> / В. В. Скворцов, Э. А. Малякина, Г. И. Малякин [и др.]</w:t>
            </w:r>
            <w:r>
              <w:rPr>
                <w:rFonts w:eastAsia="Times New Roman"/>
              </w:rPr>
              <w:br/>
              <w:t>// Вестник неврологии, психиатрии и нейрохирургии. – 2023. – № 4. - С. 264-269. – https://doi.org/10.33920/med-01-2304-03.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2023_Неврологические проявления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Петров В. И.</w:t>
            </w:r>
            <w:r>
              <w:rPr>
                <w:rFonts w:eastAsia="Times New Roman"/>
              </w:rPr>
              <w:br/>
              <w:t>   Гемофилия: современный взгляд на терапию больных / В. И. Петров, М. Е. Стаценко, О. А. Лёшина</w:t>
            </w:r>
            <w:r>
              <w:rPr>
                <w:rFonts w:eastAsia="Times New Roman"/>
              </w:rPr>
              <w:br/>
              <w:t>// Лекарственный вестник. – 2023. – Т. 24, № 1(89). – С. 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2023_1_Гемофилия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Лекарственно-индуцированное удлинение интервала QTC на ЭКГ у гастроэнтерологического пациента / М. Е. Стаценко, А. М. Стрельцова, В. С. Сергеев</w:t>
            </w:r>
            <w:r>
              <w:rPr>
                <w:rFonts w:eastAsia="Times New Roman"/>
              </w:rPr>
              <w:br/>
              <w:t>// Лекарственный вестник. – 2023. – Т. 24, № 1(89). – С. 51-54.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2023_1_Лекарственно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Нарушения ритма и проводимости сердца у пациентов с неалкогольной жировой болезнью печени: изучение состояния проблемы</w:t>
            </w:r>
            <w:r>
              <w:rPr>
                <w:rFonts w:eastAsia="Times New Roman"/>
              </w:rPr>
              <w:t xml:space="preserve"> = Cardiac arrhythmias and conduction disorders of heart in patients with non-alcoholic fatty liver disease: a study of the state of the problem / М. Е. Стаценко, О. Ю. Свириденко, М. Н. Устинова [и др.]</w:t>
            </w:r>
            <w:r>
              <w:rPr>
                <w:rFonts w:eastAsia="Times New Roman"/>
              </w:rPr>
              <w:br/>
              <w:t>// Вестник Волгоградского государственного медицинского университета. – 2023.</w:t>
            </w:r>
            <w:proofErr w:type="gramEnd"/>
            <w:r>
              <w:rPr>
                <w:rFonts w:eastAsia="Times New Roman"/>
              </w:rPr>
              <w:t xml:space="preserve"> – Т. 20, № 3. - С. 22-30. – https://doi.org//10.19163/1994-9480-2023-20-3-22-30.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2023_3_Нарушение ритма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Опыт лечения пациентки с болезнью Вильсона – Коновалова: клинический случай</w:t>
            </w:r>
            <w:r>
              <w:rPr>
                <w:rFonts w:eastAsia="Times New Roman"/>
              </w:rPr>
              <w:t xml:space="preserve"> = Experience in the treatment of a patient with Wilson – Konovalov’s disease: a clinical case / М. Е. Стаценко, О. В. Курушина, Д. Н. Емельянов [и др.]</w:t>
            </w:r>
            <w:r>
              <w:rPr>
                <w:rFonts w:eastAsia="Times New Roman"/>
              </w:rPr>
              <w:br/>
              <w:t>// Вестник Волгоградского государственного медицинского университета. – 2023. – Т. 20, № 3. - С. 179-184. – https://doi.org//10.19163/1994-9480-2023-20-3-179-184.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2023_3_Опыт лечения пациентки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Эндотелиальная дисфункция в работе врача общей практики</w:t>
            </w:r>
            <w:r>
              <w:rPr>
                <w:rFonts w:eastAsia="Times New Roman"/>
              </w:rPr>
              <w:t xml:space="preserve"> / Е. С. Светличная, В. В. Скворцов, Б. Н. Левитан [и др.]</w:t>
            </w:r>
            <w:r>
              <w:rPr>
                <w:rFonts w:eastAsia="Times New Roman"/>
              </w:rPr>
              <w:br/>
              <w:t>// Врач. – 2023. – Т. 34, № 3. - С. 33-36. – https://doi.org/10.29296/25877305-2023-03-06.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2023_Эндотелиальная дисфункция в работе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(29.03.2023)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противовирусной терапии новой коронавирусной инфекции (COVID-19) / В. В. Скворцов, Е. М. Скворцова, А. Н. Горбач</w:t>
            </w:r>
            <w:r>
              <w:rPr>
                <w:rFonts w:eastAsia="Times New Roman"/>
              </w:rPr>
              <w:br/>
              <w:t>// Медицинская сестра. – 2023. – Т. 25, № 1. - С. 26-31. – https://doi.org/10.29296/25879979-2023-01-03.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w:t>
            </w:r>
            <w:proofErr w:type="gramStart"/>
            <w:r>
              <w:rPr>
                <w:rFonts w:eastAsia="Times New Roman"/>
              </w:rPr>
              <w:t>_К</w:t>
            </w:r>
            <w:proofErr w:type="gramEnd"/>
            <w:r>
              <w:rPr>
                <w:rFonts w:eastAsia="Times New Roman"/>
              </w:rPr>
              <w:t xml:space="preserve"> вопросу о противовирусной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Пономарева А. Р.</w:t>
            </w:r>
            <w:r>
              <w:rPr>
                <w:rFonts w:eastAsia="Times New Roman"/>
              </w:rPr>
              <w:br/>
              <w:t>   Диагностика и терапия дыхательной недостаточности / А. Р. Пономарева, В. В. Скворцов, Р. Ю. Бангаров</w:t>
            </w:r>
            <w:r>
              <w:rPr>
                <w:rFonts w:eastAsia="Times New Roman"/>
              </w:rPr>
              <w:br/>
              <w:t>// Медсестра. – 2023. – № 1. - С. 31-40. – http://doi.org/10.33920/med-05-2301-04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2023_Диагностика и 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Нарушение мозгового кровообращения при COVID-19 в практике семейного врача / В. В. Скворцов, И. В. Родионова, Е. С. Светличная</w:t>
            </w:r>
            <w:r>
              <w:rPr>
                <w:rFonts w:eastAsia="Times New Roman"/>
              </w:rPr>
              <w:br/>
              <w:t>// Справочник врача общей практики. – 2023. – № 1. – С. 40-45. – https://doi.org/10.33920/med-10-2301-05.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Астеновегетативный синдром после перенесенной инфекции COVID-19 в практике семейного врача / В. В. Скворцов, А. В. Лескова, А. В. Киселева</w:t>
            </w:r>
            <w:r>
              <w:rPr>
                <w:rFonts w:eastAsia="Times New Roman"/>
              </w:rPr>
              <w:br/>
              <w:t>// Справочник врача общей практики. – 2023. – № 2. – С. 31-39. – https://doi.org/10.33920/med-10-2302-04.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Неалкогольная жировая болезнь печени в работе врача общей практики / В. В. Скворцов, А. С. Кленкина, М. А. Сапрыкина</w:t>
            </w:r>
            <w:r>
              <w:rPr>
                <w:rFonts w:eastAsia="Times New Roman"/>
              </w:rPr>
              <w:br/>
              <w:t>// Справочник врача общей практики. – 2023. – № 3. – С. 15-22. – https://doi.org/10.33920/med-10-2303-03.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И. Ю.</w:t>
            </w:r>
            <w:r>
              <w:rPr>
                <w:rFonts w:eastAsia="Times New Roman"/>
              </w:rPr>
              <w:br/>
              <w:t>   Новый случай болезни Крона / И. Ю. Стаценко, В. В. Скворцов, М. А. Кирина</w:t>
            </w:r>
            <w:r>
              <w:rPr>
                <w:rFonts w:eastAsia="Times New Roman"/>
              </w:rPr>
              <w:br/>
              <w:t>// Лечащий врач. – 2023. – Т. 26, № 2. - С. 23-31. – https://doi.org/10.51793/OS.2023.26.2.004.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2023_Новый случай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Задумина, Д. Н.</w:t>
            </w:r>
            <w:r>
              <w:rPr>
                <w:rFonts w:eastAsia="Times New Roman"/>
              </w:rPr>
              <w:br/>
              <w:t>   Влияние новой коронавирусной инфекции на эндокринную систему / Д. Н. Задумина, В. В. Скворцов, Д. А. Штонда</w:t>
            </w:r>
            <w:r>
              <w:rPr>
                <w:rFonts w:eastAsia="Times New Roman"/>
              </w:rPr>
              <w:br/>
              <w:t>// Лечащий врач. – 2023. – Т. 26, № 3. - С. 7-13. – https://doi.org/10.51793/OS.2023.26.3.001.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2023_Влияние </w:t>
            </w:r>
            <w:proofErr w:type="gramStart"/>
            <w:r>
              <w:rPr>
                <w:rFonts w:eastAsia="Times New Roman"/>
              </w:rPr>
              <w:t>новой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Школы здоровья у подростков, больных бронхиальной астмой / В. В. Скворцов, Е. В. Белякова, И. Н. Акрамов</w:t>
            </w:r>
            <w:r>
              <w:rPr>
                <w:rFonts w:eastAsia="Times New Roman"/>
              </w:rPr>
              <w:br/>
              <w:t>// Аллея науки. – 2023. – № 1. - С. 627-631.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Современные подходы к диагностике дисбиоза кишечника / В. В. Скворцов, К. А. Дурноглазова</w:t>
            </w:r>
            <w:r>
              <w:rPr>
                <w:rFonts w:eastAsia="Times New Roman"/>
              </w:rPr>
              <w:br/>
              <w:t>// Аллея науки. – 2023. – № 1. - С. 540-543.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Йододефицит и пути его коррекции / В. В. Скворцов, Г. С. Акимочкин</w:t>
            </w:r>
            <w:r>
              <w:rPr>
                <w:rFonts w:eastAsia="Times New Roman"/>
              </w:rPr>
              <w:br/>
              <w:t>// Аллея науки. – 2023. – № 3. - С. 111-115.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Вертеброгенный болевой синдром (ВБС) в практике семейного врача / В. В. Скворцов, И. В. Агаджанов</w:t>
            </w:r>
            <w:r>
              <w:rPr>
                <w:rFonts w:eastAsia="Times New Roman"/>
              </w:rPr>
              <w:br/>
              <w:t>// Аллея науки. – 2023. – Т. 1, № 4. - С. 33-37.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2023_Вертеброгенный болевой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Гемолитические кризы в работе сестринского персонала / В. В. Скворцов, В. Р. Файзиева, А. С. Тайкинова</w:t>
            </w:r>
            <w:r>
              <w:rPr>
                <w:rFonts w:eastAsia="Times New Roman"/>
              </w:rPr>
              <w:br/>
              <w:t>// Аллея науки. – 2023. – Т. 1, № 4. - С. 66-70.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2023_Гемолитические кризы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Возможности лечения проявлений постковидного синдрома с помощью фотомагнитотерапии зеленого спектра / В. В. Скворцов, Р. Ш. Тинаева</w:t>
            </w:r>
            <w:r>
              <w:rPr>
                <w:rFonts w:eastAsia="Times New Roman"/>
              </w:rPr>
              <w:br/>
              <w:t>// Справочник врача общей практики. – 2024. – № 5. – С. 45-51. – https://doi.org/10.33920/med-10-2405-05.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(23.04.2024)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Шавкута, Г. В.</w:t>
            </w:r>
            <w:r>
              <w:rPr>
                <w:rFonts w:eastAsia="Times New Roman"/>
              </w:rPr>
              <w:br/>
              <w:t>   НАЖБП - предиктор высокого риска развития и ко-фактор прогрессирования сердечно-сосудистых заболеваний / Г. В. Шавкута, С. В. Туркина</w:t>
            </w:r>
            <w:r>
              <w:rPr>
                <w:rFonts w:eastAsia="Times New Roman"/>
              </w:rPr>
              <w:br/>
              <w:t>// Южно-Российский журнал терапевтической практики. – 2024. – Т. 5, № 2. – С. 29-37. – http://doi.org/10.21886/2712-8156-2024-5-2-29-3.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2024_НАЖБП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Лечение и профилактика венозных тромбоэмболических осложнений</w:t>
            </w:r>
            <w:proofErr w:type="gramStart"/>
            <w:r>
              <w:rPr>
                <w:rFonts w:eastAsia="Times New Roman"/>
                <w:b/>
                <w:bCs/>
              </w:rPr>
              <w:t>:ф</w:t>
            </w:r>
            <w:proofErr w:type="gramEnd"/>
            <w:r>
              <w:rPr>
                <w:rFonts w:eastAsia="Times New Roman"/>
                <w:b/>
                <w:bCs/>
              </w:rPr>
              <w:t>окус на сулодексид</w:t>
            </w:r>
            <w:r>
              <w:rPr>
                <w:rFonts w:eastAsia="Times New Roman"/>
              </w:rPr>
              <w:t xml:space="preserve"> / И. В. Родионова, М. В. Виноградова, Е. М. Скворцова, В. В. Скворцов</w:t>
            </w:r>
            <w:r>
              <w:rPr>
                <w:rFonts w:eastAsia="Times New Roman"/>
              </w:rPr>
              <w:br/>
              <w:t>// Врач. – 2024. – Т. 35, № 4. - С. 57-60. – http://doi.org/10.29296/25877305-2024-04-11.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2024_Лечение и профилактика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(23.04.2024)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Халилова, У. А.</w:t>
            </w:r>
            <w:r>
              <w:rPr>
                <w:rFonts w:eastAsia="Times New Roman"/>
              </w:rPr>
              <w:br/>
              <w:t>   Лечение и профилактика остеохондроза с помощью м</w:t>
            </w:r>
            <w:proofErr w:type="gramStart"/>
            <w:r>
              <w:rPr>
                <w:rFonts w:eastAsia="Times New Roman"/>
              </w:rPr>
              <w:t>acca</w:t>
            </w:r>
            <w:proofErr w:type="gramEnd"/>
            <w:r>
              <w:rPr>
                <w:rFonts w:eastAsia="Times New Roman"/>
              </w:rPr>
              <w:t>жер-стимулятора термотерапевтического персонального N6 с принадлежностями / У. А. Халилова, В. В. Скворцов</w:t>
            </w:r>
            <w:r>
              <w:rPr>
                <w:rFonts w:eastAsia="Times New Roman"/>
              </w:rPr>
              <w:br/>
              <w:t>// Поликлиника. – 2024. – № 3-1 - С. 46-53.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w:t>
            </w:r>
            <w:proofErr w:type="gramStart"/>
            <w:r>
              <w:rPr>
                <w:rFonts w:eastAsia="Times New Roman"/>
              </w:rPr>
              <w:t>_К</w:t>
            </w:r>
            <w:proofErr w:type="gramEnd"/>
            <w:r>
              <w:rPr>
                <w:rFonts w:eastAsia="Times New Roman"/>
              </w:rPr>
              <w:t xml:space="preserve"> вопросу о дезинфекции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список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Гастроэзофагеальная рефлюксная болезнь в практике сестринского персонала / В. В. Скворцов, А. В. Морозов</w:t>
            </w:r>
            <w:r>
              <w:rPr>
                <w:rFonts w:eastAsia="Times New Roman"/>
              </w:rPr>
              <w:br/>
              <w:t>// Медицинская сестра. – 2024. – Т. 26, № 3. – С. 43-48. – https://doi.org/10.29296/25879979-2024-03-08.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2024_Гастроэзофагеальная рефлюксная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Поражение суставов у пациентов с COVID-19 в работе медицинской сестры</w:t>
            </w:r>
            <w:r>
              <w:rPr>
                <w:rFonts w:eastAsia="Times New Roman"/>
              </w:rPr>
              <w:t xml:space="preserve"> / В. В. Скворцов, С. Е. Матохин, Г. С. Акимочкин, А. А. Карчевский</w:t>
            </w:r>
            <w:r>
              <w:rPr>
                <w:rFonts w:eastAsia="Times New Roman"/>
              </w:rPr>
              <w:br/>
              <w:t>// Медицинская сестра. – 2024. – Т. 26, № 4. – С. 53-56. – https://doi.org/10.29296/25879979-2024-04-10.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2024_Поражение суставов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Мязин Р. Г.</w:t>
            </w:r>
            <w:r>
              <w:rPr>
                <w:rFonts w:eastAsia="Times New Roman"/>
              </w:rPr>
              <w:br/>
              <w:t>   Саркопения и неалкогольная жировая болезнь печени / Р. Г. Мязин</w:t>
            </w:r>
            <w:r>
              <w:rPr>
                <w:rFonts w:eastAsia="Times New Roman"/>
              </w:rPr>
              <w:br/>
              <w:t>// Экспериментальная и клиническая гастроэнтерология. – 2024. – № 2. – С. 120-130. – https://doi.org/10.31146/1682-8658-ecg-222-2-120-130.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2024_Саркопения и неалкогольная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Кератодермии в практике семейного врача</w:t>
            </w:r>
            <w:r>
              <w:rPr>
                <w:rFonts w:eastAsia="Times New Roman"/>
              </w:rPr>
              <w:t xml:space="preserve"> / В. В. Скворцов, И. Н. Иванова, Г. В. Ерёмина [и др.]</w:t>
            </w:r>
            <w:r>
              <w:rPr>
                <w:rFonts w:eastAsia="Times New Roman"/>
              </w:rPr>
              <w:br/>
              <w:t>// Справочник врача общей практики. – 2024. – № 12. – С. 31-38. – https://doi.org/10.33920/med-10-2412-04.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Диагностика и лечение цистита у женщин</w:t>
            </w:r>
            <w:r>
              <w:rPr>
                <w:rFonts w:eastAsia="Times New Roman"/>
              </w:rPr>
              <w:t>. Т. 1 / В. В. Скворцов, С. С. Байманкулов, А. А. Фастова [и др.]</w:t>
            </w:r>
            <w:r>
              <w:rPr>
                <w:rFonts w:eastAsia="Times New Roman"/>
              </w:rPr>
              <w:br/>
              <w:t>// Аллея науки. – 2024. – № 12 (99). - С. 175-179.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2024_Диагностика и лечение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Лобанов, Р. С.</w:t>
            </w:r>
            <w:r>
              <w:rPr>
                <w:rFonts w:eastAsia="Times New Roman"/>
              </w:rPr>
              <w:br/>
              <w:t>   К вопросу о диагностике и лечении острой перемежающейся порфирии. Т. 1 / Р. С. Лобанов, В. В. Скворцов</w:t>
            </w:r>
            <w:r>
              <w:rPr>
                <w:rFonts w:eastAsia="Times New Roman"/>
              </w:rPr>
              <w:br/>
              <w:t>// Аллея науки. – 2024. – № 12 (99). - С. 262-266.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w:t>
            </w:r>
            <w:proofErr w:type="gramStart"/>
            <w:r>
              <w:rPr>
                <w:rFonts w:eastAsia="Times New Roman"/>
              </w:rPr>
              <w:t>_К</w:t>
            </w:r>
            <w:proofErr w:type="gramEnd"/>
            <w:r>
              <w:rPr>
                <w:rFonts w:eastAsia="Times New Roman"/>
              </w:rPr>
              <w:t>_вопросу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Чурюмов, А. А.</w:t>
            </w:r>
            <w:r>
              <w:rPr>
                <w:rFonts w:eastAsia="Times New Roman"/>
              </w:rPr>
              <w:br/>
              <w:t>   К вопросу о диагностике и лечении фибрилляции предсердий. Т. 1 / А. А. Чурюмов, Е. В. Белякова, В. В. Скворцов</w:t>
            </w:r>
            <w:r>
              <w:rPr>
                <w:rFonts w:eastAsia="Times New Roman"/>
              </w:rPr>
              <w:br/>
              <w:t>// Аллея науки. – 2024. – № 12 (99). - С. 267-271.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w:t>
            </w:r>
            <w:proofErr w:type="gramStart"/>
            <w:r>
              <w:rPr>
                <w:rFonts w:eastAsia="Times New Roman"/>
              </w:rPr>
              <w:t>_К</w:t>
            </w:r>
            <w:proofErr w:type="gramEnd"/>
            <w:r>
              <w:rPr>
                <w:rFonts w:eastAsia="Times New Roman"/>
              </w:rPr>
              <w:t xml:space="preserve"> вопросу о диагностике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патогенезе и лечении эндогенных психозов</w:t>
            </w:r>
            <w:r>
              <w:rPr>
                <w:rFonts w:eastAsia="Times New Roman"/>
              </w:rPr>
              <w:t>. Т. 1 / В. В. Скворцов, Н. Н. Иванов, В. А. Материкина [и др.]</w:t>
            </w:r>
            <w:r>
              <w:rPr>
                <w:rFonts w:eastAsia="Times New Roman"/>
              </w:rPr>
              <w:br/>
              <w:t>// Аллея науки. – 2024. – № 12 (99). - С. 276-280.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w:t>
            </w:r>
            <w:proofErr w:type="gramStart"/>
            <w:r>
              <w:rPr>
                <w:rFonts w:eastAsia="Times New Roman"/>
              </w:rPr>
              <w:t>_К</w:t>
            </w:r>
            <w:proofErr w:type="gramEnd"/>
            <w:r>
              <w:rPr>
                <w:rFonts w:eastAsia="Times New Roman"/>
              </w:rPr>
              <w:t xml:space="preserve"> вопросу_о_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современной фармакотерапии хронической обструктивной болезни легких (ХОБЛ)</w:t>
            </w:r>
            <w:r>
              <w:rPr>
                <w:rFonts w:eastAsia="Times New Roman"/>
              </w:rPr>
              <w:t>. Т. 1 / Д. О. Шевцов, С. М. Шевцова, М. Р. Аларханова [и др.]</w:t>
            </w:r>
            <w:r>
              <w:rPr>
                <w:rFonts w:eastAsia="Times New Roman"/>
              </w:rPr>
              <w:br/>
              <w:t>// Аллея науки. – 2024. – № 12 (99). - С. 281-287.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w:t>
            </w:r>
            <w:proofErr w:type="gramStart"/>
            <w:r>
              <w:rPr>
                <w:rFonts w:eastAsia="Times New Roman"/>
              </w:rPr>
              <w:t>_К</w:t>
            </w:r>
            <w:proofErr w:type="gramEnd"/>
            <w:r>
              <w:rPr>
                <w:rFonts w:eastAsia="Times New Roman"/>
              </w:rPr>
              <w:t xml:space="preserve"> вопросу о совр_фармакотерапии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Клинические риски, возможные осложнения и побочные эффекты ЭКО</w:t>
            </w:r>
            <w:r>
              <w:rPr>
                <w:rFonts w:eastAsia="Times New Roman"/>
              </w:rPr>
              <w:t>. Т. 1 / Е. С. Кирилкина, И. Я. Киселева, В. А. Материкина [и др.]</w:t>
            </w:r>
            <w:r>
              <w:rPr>
                <w:rFonts w:eastAsia="Times New Roman"/>
              </w:rPr>
              <w:br/>
              <w:t>// Аллея науки. – 2024. – № 12 (99). - С. 312-317.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2024_Клинические_риски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Ю. В.</w:t>
            </w:r>
            <w:r>
              <w:rPr>
                <w:rFonts w:eastAsia="Times New Roman"/>
              </w:rPr>
              <w:br/>
              <w:t>   Методы анализа наркотических веществ (на примере ЛСД). Т. 1 / Ю. В. Скворцов, В. В. Скворцов</w:t>
            </w:r>
            <w:r>
              <w:rPr>
                <w:rFonts w:eastAsia="Times New Roman"/>
              </w:rPr>
              <w:br/>
              <w:t>// Аллея науки. – 2024. – № 12 (99). - С. 389-393.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2024_Методы анализа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Чурюмов, А. А.</w:t>
            </w:r>
            <w:r>
              <w:rPr>
                <w:rFonts w:eastAsia="Times New Roman"/>
              </w:rPr>
              <w:br/>
              <w:t>   Проблема сочетания сахарного диабета и COVID–19. Т. 2 / А. А. Чурюмов, В. В. Скворцов</w:t>
            </w:r>
            <w:r>
              <w:rPr>
                <w:rFonts w:eastAsia="Times New Roman"/>
              </w:rPr>
              <w:br/>
              <w:t>// Аллея науки. – 2024. – № 12 (99). - С. 132-135.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2024_Проблема сочетания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sidRPr="00D31952">
              <w:rPr>
                <w:rFonts w:eastAsia="Times New Roman"/>
                <w:lang w:val="en-US"/>
              </w:rPr>
              <w:t>   </w:t>
            </w:r>
            <w:r>
              <w:rPr>
                <w:rFonts w:eastAsia="Times New Roman"/>
                <w:b/>
                <w:bCs/>
              </w:rPr>
              <w:t>Нефрологическая</w:t>
            </w:r>
            <w:r w:rsidRPr="00D31952">
              <w:rPr>
                <w:rFonts w:eastAsia="Times New Roman"/>
                <w:b/>
                <w:bCs/>
                <w:lang w:val="en-US"/>
              </w:rPr>
              <w:t xml:space="preserve"> </w:t>
            </w:r>
            <w:r>
              <w:rPr>
                <w:rFonts w:eastAsia="Times New Roman"/>
                <w:b/>
                <w:bCs/>
              </w:rPr>
              <w:t>служба</w:t>
            </w:r>
            <w:r w:rsidRPr="00D31952">
              <w:rPr>
                <w:rFonts w:eastAsia="Times New Roman"/>
                <w:b/>
                <w:bCs/>
                <w:lang w:val="en-US"/>
              </w:rPr>
              <w:t xml:space="preserve"> </w:t>
            </w:r>
            <w:r>
              <w:rPr>
                <w:rFonts w:eastAsia="Times New Roman"/>
                <w:b/>
                <w:bCs/>
              </w:rPr>
              <w:t>Российской</w:t>
            </w:r>
            <w:r w:rsidRPr="00D31952">
              <w:rPr>
                <w:rFonts w:eastAsia="Times New Roman"/>
                <w:b/>
                <w:bCs/>
                <w:lang w:val="en-US"/>
              </w:rPr>
              <w:t xml:space="preserve"> </w:t>
            </w:r>
            <w:r>
              <w:rPr>
                <w:rFonts w:eastAsia="Times New Roman"/>
                <w:b/>
                <w:bCs/>
              </w:rPr>
              <w:t>Федерации</w:t>
            </w:r>
            <w:r w:rsidRPr="00D31952">
              <w:rPr>
                <w:rFonts w:eastAsia="Times New Roman"/>
                <w:b/>
                <w:bCs/>
                <w:lang w:val="en-US"/>
              </w:rPr>
              <w:t xml:space="preserve"> 2023</w:t>
            </w:r>
            <w:r w:rsidRPr="00D31952">
              <w:rPr>
                <w:rFonts w:eastAsia="Times New Roman"/>
                <w:lang w:val="en-US"/>
              </w:rPr>
              <w:t xml:space="preserve"> = Nephrology service of the russian federation 2023: Part II. </w:t>
            </w:r>
            <w:r>
              <w:rPr>
                <w:rFonts w:eastAsia="Times New Roman"/>
              </w:rPr>
              <w:t>Resources and staff. 2. Ресурсы и кадры / Е. М. Шилов, М. М. Шилова, Е. И. Румянцева [и др.]</w:t>
            </w:r>
            <w:r>
              <w:rPr>
                <w:rFonts w:eastAsia="Times New Roman"/>
              </w:rPr>
              <w:br/>
              <w:t>// Клиническая нефрология. – 2024. – Т. 16, № 4. - С. 5-11. – https://doi.org/10.18565/nephrology.2024.4.5-11.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текста, описание elibrary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Новожилова, Н. Н.</w:t>
            </w:r>
            <w:r>
              <w:rPr>
                <w:rFonts w:eastAsia="Times New Roman"/>
              </w:rPr>
              <w:br/>
              <w:t>   Альдостерон и его роль в биологии и медицине. Т. 1 / Н. Н. Новожилова, В. В. Скворцов</w:t>
            </w:r>
            <w:r>
              <w:rPr>
                <w:rFonts w:eastAsia="Times New Roman"/>
              </w:rPr>
              <w:br/>
              <w:t>// Аллея науки. – 2024. – № 9 (96). - С. 9-13.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2024_Альдостерон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Иванов, Н. Н.</w:t>
            </w:r>
            <w:r>
              <w:rPr>
                <w:rFonts w:eastAsia="Times New Roman"/>
              </w:rPr>
              <w:br/>
              <w:t>   Молекулярная биология медленной гуморальной регуляции АД. Т. 1 / Н. Н. Иванов, В. В. Скворцов</w:t>
            </w:r>
            <w:r>
              <w:rPr>
                <w:rFonts w:eastAsia="Times New Roman"/>
              </w:rPr>
              <w:br/>
              <w:t>// Аллея науки. – 2024. – № 9 (96). - С. 80-84.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2024_Молекулярная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Особенности диагностики и лечения постковидного гломерулонефрита, как осложнение новой коронавирусной инфекции COVID-19 . Т. 1 / В. В. Скворцов, А. М. Федоров, М. А. Чудасов</w:t>
            </w:r>
            <w:r>
              <w:rPr>
                <w:rFonts w:eastAsia="Times New Roman"/>
              </w:rPr>
              <w:br/>
              <w:t>// Аллея науки. – 2024. – № 9 (96). - С. 98-103.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2024_Особ_диагн_и_леч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Ю. В.</w:t>
            </w:r>
            <w:r>
              <w:rPr>
                <w:rFonts w:eastAsia="Times New Roman"/>
              </w:rPr>
              <w:br/>
              <w:t>   Применение saccharomyces boulardii в молочных продуктах и ферментированном молоке в качестве пробиотика / Ю. В. Скворцов, В. В. Скворцов, М. А. Чудасов</w:t>
            </w:r>
            <w:r>
              <w:rPr>
                <w:rFonts w:eastAsia="Times New Roman"/>
              </w:rPr>
              <w:br/>
              <w:t>// Аллея науки. – 2024. – № 9 (96). - С. 186-189.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2024_Применение_saccharomyces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Аметов, А. С.</w:t>
            </w:r>
            <w:r>
              <w:rPr>
                <w:rFonts w:eastAsia="Times New Roman"/>
              </w:rPr>
              <w:br/>
              <w:t>   Дисфункция жировой ткани: в фокусе ожирение, сахарный диабет и сердечно-сосудистые заболевания, неалкогольная жировая болезнь печени = Adipose tissue dysfunction: focus on obesity, diabetes and cardiovascular disease, non-alcoholic fatty liver disease / А. С. Аметов, С. В. Туркина</w:t>
            </w:r>
            <w:r>
              <w:rPr>
                <w:rFonts w:eastAsia="Times New Roman"/>
              </w:rPr>
              <w:br/>
              <w:t>// Эндокринология: Новости. Мнения. Обучение. – 2024. – Т. 13, № 4 (49). - С. 84-93. – https://doi.org/10.33029/2304–9529–2024–13–4–00–00.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2024_Дисфункция </w:t>
            </w:r>
            <w:proofErr w:type="gramStart"/>
            <w:r>
              <w:rPr>
                <w:rFonts w:eastAsia="Times New Roman"/>
              </w:rPr>
              <w:t>жировой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открыто на сайте cyberleninka.ru</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Рекомендации по профилактике и лечению эзофаго-гастро-энтеро-колопатий, индуцированных нестероидными противовоспалительными препаратами (НПВП) - 2025</w:t>
            </w:r>
            <w:r>
              <w:rPr>
                <w:rFonts w:eastAsia="Times New Roman"/>
              </w:rPr>
              <w:t xml:space="preserve"> = Recommendations for prevention and treatment of Esophago-Gastro-Entero-Colopathies induced by non-steroid anti-inflammatory drugs (NSAIDs) – 2025 / Л. Б. Лазебник, С. А. Алексеенко, Г. В. Белова [и др.]</w:t>
            </w:r>
            <w:r>
              <w:rPr>
                <w:rFonts w:eastAsia="Times New Roman"/>
              </w:rPr>
              <w:br/>
              <w:t>// Экспериментальная и клиническая гастроэнтерология. – 2024. – № 12. - С. 146-166. – https://doi.org/10.31146/1682-8658-ecg-232-12-146-166.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2024_Рекомендации по профилактике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Гипераммониемия у взрослых - 2025. Практические рекомендации</w:t>
            </w:r>
            <w:r>
              <w:rPr>
                <w:rFonts w:eastAsia="Times New Roman"/>
              </w:rPr>
              <w:t xml:space="preserve"> = Hyperammonemia in adults – 2025. Practical recommendations / Л. Б. Лазебник, С. В. Туркина, Т. В. Ермолова [и др.]</w:t>
            </w:r>
            <w:r>
              <w:rPr>
                <w:rFonts w:eastAsia="Times New Roman"/>
              </w:rPr>
              <w:br/>
              <w:t>// Экспериментальная и клиническая гастроэнтерология. – 2024. – № 12. - С. 167-189. – https://doi.org/10.31146/1682-8658-ecg-232-12-167-189.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2024_Гипераммониемия у взрослых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Helicobacter pylori, хеликобактериоз и ассоциированные заболевания (VIII Московские соглашения по диагностике и лечению хеликобактериоза у взрослых и детей) Руководство для врачей</w:t>
            </w:r>
            <w:r>
              <w:rPr>
                <w:rFonts w:eastAsia="Times New Roman"/>
              </w:rPr>
              <w:t xml:space="preserve"> = Helicobacter pylori, helicobacteriosis and associated diseases (VIII Moscow Agreements on the diagnosis and treatment of helicobacteriosis in adults and children) A Clinical Guide for Physicians / Л. Б. Лазебник, Н. Н. Дехнич, С. И. Ситкин [и др.]</w:t>
            </w:r>
            <w:r>
              <w:rPr>
                <w:rFonts w:eastAsia="Times New Roman"/>
              </w:rPr>
              <w:br/>
              <w:t>// Экспериментальная и клиническая</w:t>
            </w:r>
            <w:proofErr w:type="gramEnd"/>
            <w:r>
              <w:rPr>
                <w:rFonts w:eastAsia="Times New Roman"/>
              </w:rPr>
              <w:t xml:space="preserve"> гастроэнтерология. – 2024. – № 12. - С. 49-145. – https://doi.org/10.31146/1682-8658-ecg-232-12-49-145.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2024_Helicobacter pylori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Лекарственные поражения печени (ЛПП) у взрослых</w:t>
            </w:r>
            <w:r>
              <w:rPr>
                <w:rFonts w:eastAsia="Times New Roman"/>
              </w:rPr>
              <w:t xml:space="preserve"> = Drug-induced liver injury (DILI) in adults / О. М. Драпкина, И. В. Маев, В. А. Ахмедов [и др.]</w:t>
            </w:r>
            <w:r>
              <w:rPr>
                <w:rFonts w:eastAsia="Times New Roman"/>
              </w:rPr>
              <w:br/>
              <w:t>// Экспериментальная и клиническая гастроэнтерология. – 2024. – № 12. - С. 5-48. – https://doi.org/10.31146/1682-8658-ecg-232-12-5-48.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2024_Лекарственные поражения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Нефрологическая служба Российской Федерации 2023: часть I. Заместительная почечная терапия</w:t>
            </w:r>
            <w:r>
              <w:rPr>
                <w:rFonts w:eastAsia="Times New Roman"/>
              </w:rPr>
              <w:t xml:space="preserve"> = Nephrological service of the russian federation 2023: part I. renal replacement therapy / Е. М. Шилов, М. М. Шилова, Е. И. Румянцева [и др.]</w:t>
            </w:r>
            <w:r>
              <w:rPr>
                <w:rFonts w:eastAsia="Times New Roman"/>
              </w:rPr>
              <w:br/>
              <w:t>// Клиническая нефрология. – 2024. – Т. 16, № 1. – С. 5-14. – https://doi.org/10.18565/nephrology.2024.1.5-14.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полный текст на сайте при регистрации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b/>
                <w:bCs/>
              </w:rPr>
              <w:t>Скворцов, В. В.</w:t>
            </w:r>
            <w:r>
              <w:rPr>
                <w:rFonts w:eastAsia="Times New Roman"/>
              </w:rPr>
              <w:br/>
              <w:t xml:space="preserve">   Состояние ряда параметров </w:t>
            </w:r>
            <w:proofErr w:type="gramStart"/>
            <w:r>
              <w:rPr>
                <w:rFonts w:eastAsia="Times New Roman"/>
              </w:rPr>
              <w:t>сердечно-сосудистой</w:t>
            </w:r>
            <w:proofErr w:type="gramEnd"/>
            <w:r>
              <w:rPr>
                <w:rFonts w:eastAsia="Times New Roman"/>
              </w:rPr>
              <w:t xml:space="preserve"> системы у мужчин, перенесших новую коронавирусную инфекцию </w:t>
            </w:r>
            <w:r w:rsidRPr="00D31952">
              <w:rPr>
                <w:rFonts w:eastAsia="Times New Roman"/>
                <w:lang w:val="en-US"/>
              </w:rPr>
              <w:t xml:space="preserve">COVID-19 = The state of a number of parameters of the cardiovascular system in men who have suffered a new coronavirus infection COVID - 19 / </w:t>
            </w:r>
            <w:r>
              <w:rPr>
                <w:rFonts w:eastAsia="Times New Roman"/>
              </w:rPr>
              <w:t>В</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Скворцов</w:t>
            </w:r>
            <w:r w:rsidRPr="00D31952">
              <w:rPr>
                <w:rFonts w:eastAsia="Times New Roman"/>
                <w:lang w:val="en-US"/>
              </w:rPr>
              <w:t xml:space="preserve">, </w:t>
            </w:r>
            <w:r>
              <w:rPr>
                <w:rFonts w:eastAsia="Times New Roman"/>
              </w:rPr>
              <w:t>Э</w:t>
            </w:r>
            <w:r w:rsidRPr="00D31952">
              <w:rPr>
                <w:rFonts w:eastAsia="Times New Roman"/>
                <w:lang w:val="en-US"/>
              </w:rPr>
              <w:t xml:space="preserve">. </w:t>
            </w:r>
            <w:r>
              <w:rPr>
                <w:rFonts w:eastAsia="Times New Roman"/>
              </w:rPr>
              <w:t>А</w:t>
            </w:r>
            <w:r w:rsidRPr="00D31952">
              <w:rPr>
                <w:rFonts w:eastAsia="Times New Roman"/>
                <w:lang w:val="en-US"/>
              </w:rPr>
              <w:t xml:space="preserve">. </w:t>
            </w:r>
            <w:r>
              <w:rPr>
                <w:rFonts w:eastAsia="Times New Roman"/>
              </w:rPr>
              <w:t>Малякина</w:t>
            </w:r>
            <w:r w:rsidRPr="00D31952">
              <w:rPr>
                <w:rFonts w:eastAsia="Times New Roman"/>
                <w:lang w:val="en-US"/>
              </w:rPr>
              <w:t xml:space="preserve">, </w:t>
            </w:r>
            <w:r>
              <w:rPr>
                <w:rFonts w:eastAsia="Times New Roman"/>
              </w:rPr>
              <w:t>Г</w:t>
            </w:r>
            <w:r w:rsidRPr="00D31952">
              <w:rPr>
                <w:rFonts w:eastAsia="Times New Roman"/>
                <w:lang w:val="en-US"/>
              </w:rPr>
              <w:t xml:space="preserve">. </w:t>
            </w:r>
            <w:r>
              <w:rPr>
                <w:rFonts w:eastAsia="Times New Roman"/>
              </w:rPr>
              <w:t>И</w:t>
            </w:r>
            <w:r w:rsidRPr="00D31952">
              <w:rPr>
                <w:rFonts w:eastAsia="Times New Roman"/>
                <w:lang w:val="en-US"/>
              </w:rPr>
              <w:t xml:space="preserve">. </w:t>
            </w:r>
            <w:r>
              <w:rPr>
                <w:rFonts w:eastAsia="Times New Roman"/>
              </w:rPr>
              <w:t>Малякин</w:t>
            </w:r>
            <w:r w:rsidRPr="00D31952">
              <w:rPr>
                <w:rFonts w:eastAsia="Times New Roman"/>
                <w:lang w:val="en-US"/>
              </w:rPr>
              <w:br/>
              <w:t xml:space="preserve">// </w:t>
            </w:r>
            <w:r>
              <w:rPr>
                <w:rFonts w:eastAsia="Times New Roman"/>
              </w:rPr>
              <w:t>Амурский</w:t>
            </w:r>
            <w:r w:rsidRPr="00D31952">
              <w:rPr>
                <w:rFonts w:eastAsia="Times New Roman"/>
                <w:lang w:val="en-US"/>
              </w:rPr>
              <w:t xml:space="preserve"> </w:t>
            </w:r>
            <w:r>
              <w:rPr>
                <w:rFonts w:eastAsia="Times New Roman"/>
              </w:rPr>
              <w:t>медицинский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2024. – </w:t>
            </w:r>
            <w:r>
              <w:rPr>
                <w:rFonts w:eastAsia="Times New Roman"/>
              </w:rPr>
              <w:t>Т</w:t>
            </w:r>
            <w:r w:rsidRPr="00D31952">
              <w:rPr>
                <w:rFonts w:eastAsia="Times New Roman"/>
                <w:lang w:val="en-US"/>
              </w:rPr>
              <w:t xml:space="preserve">. 12, № 2. - </w:t>
            </w:r>
            <w:r>
              <w:rPr>
                <w:rFonts w:eastAsia="Times New Roman"/>
              </w:rPr>
              <w:t>С</w:t>
            </w:r>
            <w:r w:rsidRPr="00D31952">
              <w:rPr>
                <w:rFonts w:eastAsia="Times New Roman"/>
                <w:lang w:val="en-US"/>
              </w:rPr>
              <w:t>. 39-43. – http://doi.org/10.24412/2311-5068-2024-12-2-39.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2025_Состояние ряда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b/>
                <w:bCs/>
              </w:rPr>
              <w:t>Стаценко М. Е.</w:t>
            </w:r>
            <w:r>
              <w:rPr>
                <w:rFonts w:eastAsia="Times New Roman"/>
              </w:rPr>
              <w:br/>
              <w:t xml:space="preserve">   Есть ли преимущество от назначения кардиального цитопротектора для коррекции качества жизни у пациентов с ишемической болезнью сердца и хронической сердечной недостаточностью? </w:t>
            </w:r>
            <w:r w:rsidRPr="00D31952">
              <w:rPr>
                <w:rFonts w:eastAsia="Times New Roman"/>
                <w:lang w:val="en-US"/>
              </w:rPr>
              <w:t xml:space="preserve">= Are there any benefits from prescribing a cardiac cytoprotector to enhance the quality of life in patients with coronary heart disease and chronic heart failure? / </w:t>
            </w:r>
            <w:r>
              <w:rPr>
                <w:rFonts w:eastAsia="Times New Roman"/>
              </w:rPr>
              <w:t>М</w:t>
            </w:r>
            <w:r w:rsidRPr="00D31952">
              <w:rPr>
                <w:rFonts w:eastAsia="Times New Roman"/>
                <w:lang w:val="en-US"/>
              </w:rPr>
              <w:t xml:space="preserve">. </w:t>
            </w:r>
            <w:r>
              <w:rPr>
                <w:rFonts w:eastAsia="Times New Roman"/>
              </w:rPr>
              <w:t>Е</w:t>
            </w:r>
            <w:r w:rsidRPr="00D31952">
              <w:rPr>
                <w:rFonts w:eastAsia="Times New Roman"/>
                <w:lang w:val="en-US"/>
              </w:rPr>
              <w:t xml:space="preserve">. </w:t>
            </w:r>
            <w:r>
              <w:rPr>
                <w:rFonts w:eastAsia="Times New Roman"/>
              </w:rPr>
              <w:t>Стаценко</w:t>
            </w:r>
            <w:r w:rsidRPr="00D31952">
              <w:rPr>
                <w:rFonts w:eastAsia="Times New Roman"/>
                <w:lang w:val="en-US"/>
              </w:rPr>
              <w:t xml:space="preserve">, </w:t>
            </w:r>
            <w:r>
              <w:rPr>
                <w:rFonts w:eastAsia="Times New Roman"/>
              </w:rPr>
              <w:t>С</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Туркина</w:t>
            </w:r>
            <w:r w:rsidRPr="00D31952">
              <w:rPr>
                <w:rFonts w:eastAsia="Times New Roman"/>
                <w:lang w:val="en-US"/>
              </w:rPr>
              <w:t xml:space="preserve">, </w:t>
            </w:r>
            <w:r>
              <w:rPr>
                <w:rFonts w:eastAsia="Times New Roman"/>
              </w:rPr>
              <w:t>Ю</w:t>
            </w:r>
            <w:r w:rsidRPr="00D31952">
              <w:rPr>
                <w:rFonts w:eastAsia="Times New Roman"/>
                <w:lang w:val="en-US"/>
              </w:rPr>
              <w:t xml:space="preserve">. </w:t>
            </w:r>
            <w:r>
              <w:rPr>
                <w:rFonts w:eastAsia="Times New Roman"/>
              </w:rPr>
              <w:t>Е</w:t>
            </w:r>
            <w:r w:rsidRPr="00D31952">
              <w:rPr>
                <w:rFonts w:eastAsia="Times New Roman"/>
                <w:lang w:val="en-US"/>
              </w:rPr>
              <w:t xml:space="preserve">. </w:t>
            </w:r>
            <w:r>
              <w:rPr>
                <w:rFonts w:eastAsia="Times New Roman"/>
              </w:rPr>
              <w:t>Лопушкова</w:t>
            </w:r>
            <w:r w:rsidRPr="00D31952">
              <w:rPr>
                <w:rFonts w:eastAsia="Times New Roman"/>
                <w:lang w:val="en-US"/>
              </w:rPr>
              <w:br/>
              <w:t xml:space="preserve">// </w:t>
            </w:r>
            <w:r>
              <w:rPr>
                <w:rFonts w:eastAsia="Times New Roman"/>
              </w:rPr>
              <w:t>Медицинский</w:t>
            </w:r>
            <w:r w:rsidRPr="00D31952">
              <w:rPr>
                <w:rFonts w:eastAsia="Times New Roman"/>
                <w:lang w:val="en-US"/>
              </w:rPr>
              <w:t xml:space="preserve"> </w:t>
            </w:r>
            <w:r>
              <w:rPr>
                <w:rFonts w:eastAsia="Times New Roman"/>
              </w:rPr>
              <w:t>совет</w:t>
            </w:r>
            <w:r w:rsidRPr="00D31952">
              <w:rPr>
                <w:rFonts w:eastAsia="Times New Roman"/>
                <w:lang w:val="en-US"/>
              </w:rPr>
              <w:t xml:space="preserve">. – 2024. – </w:t>
            </w:r>
            <w:r>
              <w:rPr>
                <w:rFonts w:eastAsia="Times New Roman"/>
              </w:rPr>
              <w:t>Т</w:t>
            </w:r>
            <w:r w:rsidRPr="00D31952">
              <w:rPr>
                <w:rFonts w:eastAsia="Times New Roman"/>
                <w:lang w:val="en-US"/>
              </w:rPr>
              <w:t xml:space="preserve">. 18, № 13. - </w:t>
            </w:r>
            <w:proofErr w:type="gramStart"/>
            <w:r>
              <w:rPr>
                <w:rFonts w:eastAsia="Times New Roman"/>
              </w:rPr>
              <w:t>С</w:t>
            </w:r>
            <w:r w:rsidRPr="00D31952">
              <w:rPr>
                <w:rFonts w:eastAsia="Times New Roman"/>
                <w:lang w:val="en-US"/>
              </w:rPr>
              <w:t>. 24</w:t>
            </w:r>
            <w:proofErr w:type="gramEnd"/>
            <w:r w:rsidRPr="00D31952">
              <w:rPr>
                <w:rFonts w:eastAsia="Times New Roman"/>
                <w:lang w:val="en-US"/>
              </w:rPr>
              <w:t>-32. – https://doi.org/10.21518/ms2024-264.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w:t>
            </w:r>
            <w:proofErr w:type="gramStart"/>
            <w:r>
              <w:rPr>
                <w:rFonts w:eastAsia="Times New Roman"/>
              </w:rPr>
              <w:t>_Е</w:t>
            </w:r>
            <w:proofErr w:type="gramEnd"/>
            <w:r>
              <w:rPr>
                <w:rFonts w:eastAsia="Times New Roman"/>
              </w:rPr>
              <w:t>сть ли преимущество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открытый</w:t>
            </w:r>
            <w:r w:rsidRPr="00D31952">
              <w:rPr>
                <w:rFonts w:eastAsia="Times New Roman"/>
                <w:lang w:val="en-US"/>
              </w:rPr>
              <w:t xml:space="preserve"> </w:t>
            </w:r>
            <w:r>
              <w:rPr>
                <w:rFonts w:eastAsia="Times New Roman"/>
              </w:rPr>
              <w:t>доступ</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(10.06.2024)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Факторы риска сердечно-сосудистых заболеваний в работе сестринского персонала / В. В. Скворцов, Н. Н. Иванов</w:t>
            </w:r>
            <w:r>
              <w:rPr>
                <w:rFonts w:eastAsia="Times New Roman"/>
              </w:rPr>
              <w:br/>
              <w:t>// Медицинская сестра. – 2024. – Т. 26, № 5. – С. 35-41. – https://doi.org/10.29296/25879979-2024-05-07.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2024_Факторы риска сердечно-сосудистых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подходы к проблеме эпилепсии в практике медицинской сестры</w:t>
            </w:r>
            <w:r>
              <w:rPr>
                <w:rFonts w:eastAsia="Times New Roman"/>
              </w:rPr>
              <w:t xml:space="preserve"> / С. Г. Гулиян, Д. Э. Цецера, В. В. Скворцов, И. В. Родионова</w:t>
            </w:r>
            <w:r>
              <w:rPr>
                <w:rFonts w:eastAsia="Times New Roman"/>
              </w:rPr>
              <w:br/>
              <w:t>// Медицинская сестра. – 2024. – Т. 26, № 6. – С. 42-45. – https://doi.org/10.29296/25879979-2024-06-09.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2024_Современные подходы к проблеме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В. В.</w:t>
            </w:r>
            <w:r>
              <w:rPr>
                <w:rFonts w:eastAsia="Times New Roman"/>
              </w:rPr>
              <w:br/>
              <w:t>   Особенности PR-инструментов в шоу-бизнесе / В. В. Скворцова, В. В. Скворцов</w:t>
            </w:r>
            <w:r>
              <w:rPr>
                <w:rFonts w:eastAsia="Times New Roman"/>
              </w:rPr>
              <w:br/>
              <w:t>// Аллея науки. – 2024. – № 10 (97). - С. 219-223.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2024_Особенности PR-инструментов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Скворцова, В. В.</w:t>
            </w:r>
            <w:r>
              <w:rPr>
                <w:rFonts w:eastAsia="Times New Roman"/>
              </w:rPr>
              <w:br/>
              <w:t>   Особенности и субъекты шоу-бизнеса / В. В. Скворцова, В. В. Скворцов</w:t>
            </w:r>
            <w:r>
              <w:rPr>
                <w:rFonts w:eastAsia="Times New Roman"/>
              </w:rPr>
              <w:br/>
              <w:t>// Аллея науки. – 2024. – № 10 (97). - С. 224-228.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2024_Особенности и субъекты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Новое в терапии язвенной болезни - комбинированные наборы (стрипы) = New in the treatment of peptic ulcer disease - combination kits (strips) / В. В. Скворцов, М. В. Виноградова, Н. Н. Иванов</w:t>
            </w:r>
            <w:r>
              <w:rPr>
                <w:rFonts w:eastAsia="Times New Roman"/>
              </w:rPr>
              <w:br/>
              <w:t>// Амурский медицинский журнал. – 2024. – № 1 (36). - С. 79-84. – DOI: 10.24412/2311-5068-2024-12-1-79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2024_Новое_в_терапии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w:t>
            </w:r>
            <w:proofErr w:type="gramStart"/>
            <w:r>
              <w:rPr>
                <w:rFonts w:eastAsia="Times New Roman"/>
              </w:rPr>
              <w:t>Современные</w:t>
            </w:r>
            <w:proofErr w:type="gramEnd"/>
            <w:r>
              <w:rPr>
                <w:rFonts w:eastAsia="Times New Roman"/>
              </w:rPr>
              <w:t xml:space="preserve"> муколитики в лечении ОРВИ и гриппа = Modern mucolytics in the treatment of acute viral diseases and influenza / В. В. Скворцов, Е. М. Скворцова, А. А. Карчевский</w:t>
            </w:r>
            <w:r>
              <w:rPr>
                <w:rFonts w:eastAsia="Times New Roman"/>
              </w:rPr>
              <w:br/>
              <w:t>// Амурский медицинский журнал. – 2024. – № 1 (36). - С. 85-90. – DOI: 10.24412/2311-5068-2024-12-1-85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2024_Совр_муколитики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Нарушения бронхиальной проходимости у пациентов во время COVID-19 и как проявление постковидного синдрома</w:t>
            </w:r>
            <w:r>
              <w:rPr>
                <w:rFonts w:eastAsia="Times New Roman"/>
              </w:rPr>
              <w:t xml:space="preserve"> = Bronchial obstruction in patients during COVID-19 and as a manifestation of post-covid syndrome / В. В. Скворцов, Хадашев Ю. А. Т., М. С. Мазлова [и др.]</w:t>
            </w:r>
            <w:r>
              <w:rPr>
                <w:rFonts w:eastAsia="Times New Roman"/>
              </w:rPr>
              <w:br/>
              <w:t>// Справочник врача общей практики. – 2024. – № 10 (243). - С. 23-32. – DOI: 10.33920/med-10-2410-04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Пономарева, А. Р.</w:t>
            </w:r>
            <w:r>
              <w:rPr>
                <w:rFonts w:eastAsia="Times New Roman"/>
              </w:rPr>
              <w:br/>
              <w:t>   Влияние новой коронавирусной инфекции COVID-19 на индекс перфузии периферических сосудов у больных ишемической болезнью сердца в сочетании с гипертонической болезнью / А. Р. Пономарева, Е. М. Скворцова, В. В. Скворцов</w:t>
            </w:r>
            <w:r>
              <w:rPr>
                <w:rFonts w:eastAsia="Times New Roman"/>
              </w:rPr>
              <w:br/>
              <w:t>// Sci-article.ru. – 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2024_Влияние_</w:t>
            </w:r>
            <w:proofErr w:type="gramStart"/>
            <w:r>
              <w:rPr>
                <w:rFonts w:eastAsia="Times New Roman"/>
              </w:rPr>
              <w:t>новой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Родин, Д. И.</w:t>
            </w:r>
            <w:r>
              <w:rPr>
                <w:rFonts w:eastAsia="Times New Roman"/>
              </w:rPr>
              <w:br/>
              <w:t>   Отдельные параметры психоэмоционального состояния у пациентов с хронической ишемической болезнью сердца / Д. И. Родин, Е. А. Лях, В. В. Скворцов</w:t>
            </w:r>
            <w:r>
              <w:rPr>
                <w:rFonts w:eastAsia="Times New Roman"/>
              </w:rPr>
              <w:br/>
              <w:t>// Sci-article.ru. – 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html</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Ребамипид - новое в лечении язвенной болезни желудка</w:t>
            </w:r>
            <w:r>
              <w:rPr>
                <w:rFonts w:eastAsia="Times New Roman"/>
              </w:rPr>
              <w:t xml:space="preserve"> / Д. И. Родин, Е. А. Солянникова, В. Б. Петруничева, В. В. Скворцов</w:t>
            </w:r>
            <w:r>
              <w:rPr>
                <w:rFonts w:eastAsia="Times New Roman"/>
              </w:rPr>
              <w:br/>
              <w:t>// Sci-article.ru. – 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html</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Ерофеев, Д. С.</w:t>
            </w:r>
            <w:r>
              <w:rPr>
                <w:rFonts w:eastAsia="Times New Roman"/>
              </w:rPr>
              <w:br/>
              <w:t>   Практика использования сети интернет в самолечении / Д. С. Ерофеев, В. В. Скворцов</w:t>
            </w:r>
            <w:r>
              <w:rPr>
                <w:rFonts w:eastAsia="Times New Roman"/>
              </w:rPr>
              <w:br/>
              <w:t>// Sci-article.ru. – 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html</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Хроническая болезнь почек в практике врача = Chronic kidney disease in a doctor's practice / В. В. Скворцов, Е. В. Белякова</w:t>
            </w:r>
            <w:r>
              <w:rPr>
                <w:rFonts w:eastAsia="Times New Roman"/>
              </w:rPr>
              <w:br/>
              <w:t>// Врач. – 2024. – Т. 35, № 11. - С. 45-47. – https://doi.org/10.29296/25877305-2024-11-09.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2024_Хронич_болезнь_почек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Результаты применения портативного анализатора состава тела у студентов Волгоградского государственного медицинского университета / В. В. Скворцов, Н. Н. Иванов, Р. С. Лобанов</w:t>
            </w:r>
            <w:r>
              <w:rPr>
                <w:rFonts w:eastAsia="Times New Roman"/>
              </w:rPr>
              <w:br/>
              <w:t>// Аллея науки. – 2024. – Т. 2, № 11. - С. 162-165.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2024_Результаты_применения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Состояние ряда параметров </w:t>
            </w:r>
            <w:proofErr w:type="gramStart"/>
            <w:r>
              <w:rPr>
                <w:rFonts w:eastAsia="Times New Roman"/>
                <w:b/>
                <w:bCs/>
              </w:rPr>
              <w:t>сердечно-сосудистой</w:t>
            </w:r>
            <w:proofErr w:type="gramEnd"/>
            <w:r>
              <w:rPr>
                <w:rFonts w:eastAsia="Times New Roman"/>
                <w:b/>
                <w:bCs/>
              </w:rPr>
              <w:t xml:space="preserve"> системы у мужчин, перенесших новую коронавирусную инфекцию COVID-19</w:t>
            </w:r>
            <w:r>
              <w:rPr>
                <w:rFonts w:eastAsia="Times New Roman"/>
              </w:rPr>
              <w:t xml:space="preserve"> / Г. И. Малякин, Э. А. Малякина, В. В. Скворцов [и др.]</w:t>
            </w:r>
            <w:r>
              <w:rPr>
                <w:rFonts w:eastAsia="Times New Roman"/>
              </w:rPr>
              <w:br/>
              <w:t>// Аллея науки. – 2024. – Т. 2, № 11. - С. 260-264.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2024_Состояние_ряда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Шавкута, Г. В.</w:t>
            </w:r>
            <w:r>
              <w:rPr>
                <w:rFonts w:eastAsia="Times New Roman"/>
              </w:rPr>
              <w:br/>
              <w:t>   Саркопения и ГЭРБ = Sarcopenia and GERD / Г. В. Шавкута, Л. Б. Лазебник, С. В. Туркина</w:t>
            </w:r>
            <w:r>
              <w:rPr>
                <w:rFonts w:eastAsia="Times New Roman"/>
              </w:rPr>
              <w:br/>
              <w:t>// Экспериментальная и клиническая гастроэнтерология. – 2024. – № 9. - С. 119-125. – https://doi.org/10.31146/1682-8658-ecg-229-9-119-125.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2024_Саркопения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proofErr w:type="gramStart"/>
            <w:r>
              <w:rPr>
                <w:rFonts w:eastAsia="Times New Roman"/>
                <w:b/>
                <w:bCs/>
              </w:rPr>
              <w:t>Лазебник, Л. Б.</w:t>
            </w:r>
            <w:r>
              <w:rPr>
                <w:rFonts w:eastAsia="Times New Roman"/>
              </w:rPr>
              <w:br/>
              <w:t>   Целевое применение гепатопротекторов для лечения различных стадий неалкогольной жировой болезни печени (жировой дегенерации печени по МКБ 10) и ассоциированных коморбидных состояний; таблицы для врачебного пользования = Targeted use of hepatoprotectors for the treatment of various stages of non-alcoholic fatty liver disease (fatty degeneration of the liver according to ICD 10) and associated comorbid conditions;</w:t>
            </w:r>
            <w:proofErr w:type="gramEnd"/>
            <w:r>
              <w:rPr>
                <w:rFonts w:eastAsia="Times New Roman"/>
              </w:rPr>
              <w:t xml:space="preserve"> tables for medical use / Л. Б. Лазебник, С. В. Туркина, Е. В. Голованова</w:t>
            </w:r>
            <w:r>
              <w:rPr>
                <w:rFonts w:eastAsia="Times New Roman"/>
              </w:rPr>
              <w:br/>
              <w:t>// Экспериментальная и клиническая гастроэнтерология. – 2024. – № 10. - С. 11-35. – https://doi.org/10.31146/1682-8658-ecg-230-10-11-35.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 Целевое применение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Неалкогольная жировая болезнь печени у лиц с нормальной массой тела / С. В. Туркина, И. А. Тыщенко, М. Н. Титаренко</w:t>
            </w:r>
            <w:r>
              <w:rPr>
                <w:rFonts w:eastAsia="Times New Roman"/>
              </w:rPr>
              <w:br/>
              <w:t>// Экспериментальная и клиническая гастроэнтерология. – 2024. – № 10. - С. 36-48. – https://doi.org/10.31146/1682-8658-ecg-230-10-36-48.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 Неалкогольная жировая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RP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Лазебник, Л. Б.</w:t>
            </w:r>
            <w:r>
              <w:rPr>
                <w:rFonts w:eastAsia="Times New Roman"/>
              </w:rPr>
              <w:br/>
              <w:t>   Неалкогольная жировая болезнь печени и артериальная гипертензия: двунаправленная взаимоотягощающая связь / Л. Б. Лазебник, С. В. Туркина</w:t>
            </w:r>
            <w:r>
              <w:rPr>
                <w:rFonts w:eastAsia="Times New Roman"/>
              </w:rPr>
              <w:br/>
              <w:t>// Экспериментальная и клиническая гастроэнтерология. – 2024. – № 10. - С. 62-70. – https://doi.org/10.31146/1682-8658-ecg-230-10-62-70.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 Неалкогольная жировая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Неалкогольная жировая болезнь печени и хроническая болезнь почек / С. В. Туркина, И. А. Тыщенко, М. Н. Титаренко</w:t>
            </w:r>
            <w:r>
              <w:rPr>
                <w:rFonts w:eastAsia="Times New Roman"/>
              </w:rPr>
              <w:br/>
              <w:t>// Экспериментальная и клиническая гастроэнтерология. – 2024. – № 10. - С. 49-61. – https://doi.org/10.31146/1682-8658-ecg-230-10-49-61.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2024_Неалкогольная жировая болезнь печени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RP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Сарсенбаева, А. С.</w:t>
            </w:r>
            <w:r>
              <w:rPr>
                <w:rFonts w:eastAsia="Times New Roman"/>
              </w:rPr>
              <w:br/>
              <w:t>   Неалкогольная жировая болезнь печени и беременность / А. С. Сарсенбаева, С. В. Туркина</w:t>
            </w:r>
            <w:r>
              <w:rPr>
                <w:rFonts w:eastAsia="Times New Roman"/>
              </w:rPr>
              <w:br/>
              <w:t>// Экспериментальная и клиническая гастроэнтерология. – 2024. – № 10. - С. 71-83. – https://doi.org/10.31146/1682-8658-ecg-230-10-71-83.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 Неалкогольная жировая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Колонка редактора / С. В. Туркина</w:t>
            </w:r>
            <w:r>
              <w:rPr>
                <w:rFonts w:eastAsia="Times New Roman"/>
              </w:rPr>
              <w:br/>
              <w:t>// Экспериментальная и клиническая гастроэнтерология. – 2024. – № 10. - С. 3-4. – https://doi.org/10.31146/1682-8658-ecg-230-10-49-61.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2024_Колонка редактора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Пономарева, А. В.</w:t>
            </w:r>
            <w:r>
              <w:rPr>
                <w:rFonts w:eastAsia="Times New Roman"/>
              </w:rPr>
              <w:br/>
              <w:t>   Анализ динамики лечения Helicobacter pylori-ассоциированных заболеваний в амбулаторных условиях / А. В. Пономарева, И. В. Ивахненко, О. В. Разваляева</w:t>
            </w:r>
            <w:r>
              <w:rPr>
                <w:rFonts w:eastAsia="Times New Roman"/>
              </w:rPr>
              <w:br/>
              <w:t>// University Therapeutic Journal. – 2024. – Т. 6, № S2</w:t>
            </w:r>
            <w:proofErr w:type="gramStart"/>
            <w:r>
              <w:rPr>
                <w:rFonts w:eastAsia="Times New Roman"/>
              </w:rPr>
              <w:t xml:space="preserve"> :</w:t>
            </w:r>
            <w:proofErr w:type="gramEnd"/>
            <w:r>
              <w:rPr>
                <w:rFonts w:eastAsia="Times New Roman"/>
              </w:rPr>
              <w:t xml:space="preserve"> Материалы VII российского гастроэнтерологического конгресса с международным участием «Гастроэнтерология России от рождения до старости». – С. 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2024_Анализ динамики лечения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Психические расстройства как проявления постковидного синдрома</w:t>
            </w:r>
            <w:r>
              <w:rPr>
                <w:rFonts w:eastAsia="Times New Roman"/>
              </w:rPr>
              <w:t xml:space="preserve"> / В. В. Скворцов, А. И. Лагутина, М. А. Сагалаев, Г. Г. Козлов</w:t>
            </w:r>
            <w:r>
              <w:rPr>
                <w:rFonts w:eastAsia="Times New Roman"/>
              </w:rPr>
              <w:br/>
              <w:t>// Психиатрия и психофармакотерапия. – 2024. – Т. 26, № 6. - С. 46-51. – http://doi.org/10.62202/2075-1761-2024-26-6-46-51.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Постковидная депрессия в семейной медицине</w:t>
            </w:r>
            <w:r>
              <w:rPr>
                <w:rFonts w:eastAsia="Times New Roman"/>
              </w:rPr>
              <w:t xml:space="preserve"> / В. В. Скворцов, Г. Г. Козлов, Е. А. Нешпор [и др.]</w:t>
            </w:r>
            <w:r>
              <w:rPr>
                <w:rFonts w:eastAsia="Times New Roman"/>
              </w:rPr>
              <w:br/>
              <w:t>// Справочник врача общей практики. – 2024. – № 11. – С. 41-50. – https://doi.org/10.33920/med-10-2411-04.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Синдром Фелти как орфанное заболевание в практике медицинской сестры / В. В. Скворцов, И. В. Родионова, М. А. Чудасов</w:t>
            </w:r>
            <w:r>
              <w:rPr>
                <w:rFonts w:eastAsia="Times New Roman"/>
              </w:rPr>
              <w:br/>
              <w:t>// Медицинская сестра. – 2024. – Т. 26, № 8. - С. 30-32. – https://doi.org/10.29296/25879979-2024-08-05.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2024_Синдром Фелти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Психические расстройства при циррозе печени</w:t>
            </w:r>
            <w:r>
              <w:rPr>
                <w:rFonts w:eastAsia="Times New Roman"/>
              </w:rPr>
              <w:t xml:space="preserve"> / В. В. Скворцов, И. В. Родионова, Г. Г. Козлов [и др.]</w:t>
            </w:r>
            <w:r>
              <w:rPr>
                <w:rFonts w:eastAsia="Times New Roman"/>
              </w:rPr>
              <w:br/>
              <w:t>// Вестник неврологии, психиатрии и нейрохирургии. – 2024. – Т. 17, № 11. – С. 1345-1352. – https://doi.org/10.33920/med-01-2411-09.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2024_Особенности течения психоорганического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эмоционального выгорания в практике семейного врача</w:t>
            </w:r>
            <w:r>
              <w:rPr>
                <w:rFonts w:eastAsia="Times New Roman"/>
              </w:rPr>
              <w:t xml:space="preserve"> / В. В. Скворцов, Е. М. Скворцова, Д. И. Родин, В. Б. Петруничева</w:t>
            </w:r>
            <w:r>
              <w:rPr>
                <w:rFonts w:eastAsia="Times New Roman"/>
              </w:rPr>
              <w:br/>
              <w:t>// Справочник врача общей практики. – 2024. – № 9. – С. 34-40. – https://doi.org/10.33920/med-10-2409-03.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патогенезе и лечении инфекционно-токсического (эндотоксического) шока / В. В. Скворцов, А. Н. Горбач</w:t>
            </w:r>
            <w:r>
              <w:rPr>
                <w:rFonts w:eastAsia="Times New Roman"/>
              </w:rPr>
              <w:br/>
              <w:t>// Врач. – 2024. – Т. 35, № 9. - С. 85-88.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w:t>
            </w:r>
            <w:proofErr w:type="gramStart"/>
            <w:r>
              <w:rPr>
                <w:rFonts w:eastAsia="Times New Roman"/>
              </w:rPr>
              <w:t>_К</w:t>
            </w:r>
            <w:proofErr w:type="gramEnd"/>
            <w:r>
              <w:rPr>
                <w:rFonts w:eastAsia="Times New Roman"/>
              </w:rPr>
              <w:t xml:space="preserve"> вопросу о патогенезе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фармакотерапия при синдроме холестаза / В. В. Скворцов, А. А. Еременко, М. В. Виноградова</w:t>
            </w:r>
            <w:r>
              <w:rPr>
                <w:rFonts w:eastAsia="Times New Roman"/>
              </w:rPr>
              <w:br/>
              <w:t>// Медицинский совет. – 2024. – Т. 18, № 8. - С. 60-64. – https://doi.org/10.21518/ms2024-106.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2024_Современная фармакотерапия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r w:rsidRPr="00D31952">
              <w:rPr>
                <w:rFonts w:eastAsia="Times New Roman"/>
                <w:b/>
                <w:bCs/>
                <w:lang w:val="en-US"/>
              </w:rPr>
              <w:t>Sarcopenia and Metabolic Dysfunction-Associated Steatotic Liver Disease: A Narrative Review</w:t>
            </w:r>
            <w:r w:rsidRPr="00D31952">
              <w:rPr>
                <w:rFonts w:eastAsia="Times New Roman"/>
                <w:lang w:val="en-US"/>
              </w:rPr>
              <w:t xml:space="preserve"> / L. Abenavoli, M. Statsenko, Scarlata G. G. M.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Livers. – 2024. – Vol. 4, № 4. - P. 495–506. – https://doi.org/10.3390/livers4040035.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2024_Sarcopenia and Metabolic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Особенности течения психоорганического синдрома при различных патологиях мозга на примере пациентов нейрохирургического отделения</w:t>
            </w:r>
            <w:r>
              <w:rPr>
                <w:rFonts w:eastAsia="Times New Roman"/>
              </w:rPr>
              <w:t xml:space="preserve"> / Д. С. Чеботков, В. Ю. Тюрина, Д. Р. Колпикова [и др.]</w:t>
            </w:r>
            <w:r>
              <w:rPr>
                <w:rFonts w:eastAsia="Times New Roman"/>
              </w:rPr>
              <w:br/>
              <w:t>// Вестник неврологии, психиатрии и нейрохирургии. – 2024. – № 3. – С. 312-323. – https://doi.org/10.33920/med-01-2403-04.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2024_Особенности течения психоорганического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Острый алкогольный гепатит – место современных гепатопротекторов</w:t>
            </w:r>
            <w:r>
              <w:rPr>
                <w:rFonts w:eastAsia="Times New Roman"/>
              </w:rPr>
              <w:t xml:space="preserve"> / В. В. Скворцов, Е. М. Скворцова, В. В. Коломыцев, Л. В. Горюнова</w:t>
            </w:r>
            <w:r>
              <w:rPr>
                <w:rFonts w:eastAsia="Times New Roman"/>
              </w:rPr>
              <w:br/>
              <w:t>// Медицинский совет. – 2024. – Т. 18, № 8. - С. 98-107. – https://doi.org/10.21518/ms2024-215.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2024_Острый алкогольный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Взгляд клинициста на преимущества и противоречия новой номенклатуры стеатозной болезни печени</w:t>
            </w:r>
            <w:r>
              <w:rPr>
                <w:rFonts w:eastAsia="Times New Roman"/>
              </w:rPr>
              <w:t xml:space="preserve"> = The clinician's view on the advantages and contradictions of the new nomenclature of steatotic liver disease: A review / Ч. С. Павлов, Д. А. Теплюк, С. В. Туркина [и др.]</w:t>
            </w:r>
            <w:r>
              <w:rPr>
                <w:rFonts w:eastAsia="Times New Roman"/>
              </w:rPr>
              <w:br/>
              <w:t>// Терапевтический архив. – 2024. – Т. 96, № 4. - С. 429-435. – https://doi.org/10.26442/00403660.2024.04.202747.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2024_Взгляд клинициста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Attribution-NonCommercial-ShareAlike 4.0 International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(20.02.2024)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избыточного бактериального роста в практике врачей различных специальностей (Обзор литературы и резолюция Экспертного совета)</w:t>
            </w:r>
            <w:r>
              <w:rPr>
                <w:rFonts w:eastAsia="Times New Roman"/>
              </w:rPr>
              <w:t xml:space="preserve"> = Small Intestinal Bacterial Overgrowth in Various Specialties of Medical Practice (Literature Review and Expert Council Resolution) / В. Т. Ивашкин, В. В. Фомин, О. Н. Ткачева [и др.]</w:t>
            </w:r>
            <w:r>
              <w:rPr>
                <w:rFonts w:eastAsia="Times New Roman"/>
              </w:rPr>
              <w:br/>
              <w:t>// Российский журнал гастроэнтерологии, гепатологии, колопроктологии. – 2024. – Т. 34, № 2. - С. 14-34. – https://doi.org/10.22416/1382-4376-2024-954.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2024_Синдром </w:t>
            </w:r>
            <w:proofErr w:type="gramStart"/>
            <w:r>
              <w:rPr>
                <w:rFonts w:eastAsia="Times New Roman"/>
              </w:rPr>
              <w:t>избыточного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Attribution-NonCommercial-NoDerivatives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(20.02.2024)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r w:rsidRPr="00D31952">
              <w:rPr>
                <w:rFonts w:eastAsia="Times New Roman"/>
                <w:b/>
                <w:bCs/>
                <w:lang w:val="en-US"/>
              </w:rPr>
              <w:t>Gastrointestinal symptoms, dietary regimen and anxiety levels during the COVID-19 pandemic among medical students: results from a web-based survey</w:t>
            </w:r>
            <w:r w:rsidRPr="00D31952">
              <w:rPr>
                <w:rFonts w:eastAsia="Times New Roman"/>
                <w:lang w:val="en-US"/>
              </w:rPr>
              <w:t xml:space="preserve"> / L. Abenavoli, Scarlata G. G.M., R. Myazin, D. Emelyanov</w:t>
            </w:r>
            <w:r w:rsidRPr="00D31952">
              <w:rPr>
                <w:rFonts w:eastAsia="Times New Roman"/>
                <w:lang w:val="en-US"/>
              </w:rPr>
              <w:br/>
              <w:t>// Minerva Gastroenterology. – 2024. – Vol. 70, № 2. - P. 244-245. – http://doi.org/10.23736/S2724-5985.24.03648-9.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Medline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Эластические свойства артерий у больных хронической сердечной недостаточностью: вклад висцерального ожирения</w:t>
            </w:r>
            <w:r>
              <w:rPr>
                <w:rFonts w:eastAsia="Times New Roman"/>
              </w:rPr>
              <w:t xml:space="preserve"> = Role of visceral obesity in the progression of main arteries rigidity in chronic heart failure patients / М. Е. Стаценко, М. В. Деревянченко, С. В. Фабрицкая, Н. Н. Шилина</w:t>
            </w:r>
            <w:r>
              <w:rPr>
                <w:rFonts w:eastAsia="Times New Roman"/>
              </w:rPr>
              <w:br/>
              <w:t>// Терапия. – 2024. – Т. 10, № 4(76). – С. 34-40. – https://doi.org/10.18565/therapy.2024.4.34-40.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открыто на сайте журнала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Исследование у пациентов с гипертонической болезнью параметров самочувствие, активность, настроение, а также выявление астенического синдрома</w:t>
            </w:r>
            <w:r>
              <w:rPr>
                <w:rFonts w:eastAsia="Times New Roman"/>
              </w:rPr>
              <w:t xml:space="preserve"> / О. А. Лёшина, Е. А. Солянникова, А. В. Санджиева, А. Р. Балычева</w:t>
            </w:r>
            <w:r>
              <w:rPr>
                <w:rFonts w:eastAsia="Times New Roman"/>
              </w:rPr>
              <w:br/>
              <w:t>// Аллея науки. – 2024. – Т. 1, № 3(90). – С. 89-91.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2024_3_Исследование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Исследование у пациентов с гипертонической болезнью качества жизни и тревожности / В. В. Скворцов, Е. В. Гурбич, Ю. В. Стасишина</w:t>
            </w:r>
            <w:r>
              <w:rPr>
                <w:rFonts w:eastAsia="Times New Roman"/>
              </w:rPr>
              <w:br/>
              <w:t>// Аллея науки. – 2024. – Т. 1, № 3(90). – С. 85-88.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2024_3_Исследование у пациентов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Перспективы использования и доступность фиксированной комбинации алоглиптин + пиоглитазон у пациентов с сахарным диабетом 2-го типа</w:t>
            </w:r>
            <w:r>
              <w:rPr>
                <w:rFonts w:eastAsia="Times New Roman"/>
              </w:rPr>
              <w:t xml:space="preserve"> = Perspectives of application and availability of fixed-dose combination of alogliptin + pioglitazone in patients with type 2 diabetes mellitus / С. В. Недогода, А. С. Саласюк, И. Н. Барыкина [и др.]</w:t>
            </w:r>
            <w:r>
              <w:rPr>
                <w:rFonts w:eastAsia="Times New Roman"/>
              </w:rPr>
              <w:br/>
              <w:t>// Лечебное дело. – 2024. – № 1. – С. 137-144. – http://doi.org/10.24412/2071-5315-2024-13098.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2024_1_Перспективы использования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(23.04.2024)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Резолюция совета экспертов «Возможности нейропротективной терапии у пациентов с артериальной гипертензией и когнитивными нарушениями»</w:t>
            </w:r>
            <w:r>
              <w:rPr>
                <w:rFonts w:eastAsia="Times New Roman"/>
              </w:rPr>
              <w:t xml:space="preserve"> / А. И. Мартынов, М. М. Танашян, А. Г. Малявин [и др.]</w:t>
            </w:r>
            <w:r>
              <w:rPr>
                <w:rFonts w:eastAsia="Times New Roman"/>
              </w:rPr>
              <w:br/>
              <w:t>// Профилактическая медицина. – 2024. – Т. 27, № 11. - С. 85-93. – https://doi.org/10.17116/profmed20242711185.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2024_Резолюция совета экспертов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Результаты Всероссийского скрининга артериальной гипертензии 2023</w:t>
            </w:r>
            <w:r>
              <w:rPr>
                <w:rFonts w:eastAsia="Times New Roman"/>
              </w:rPr>
              <w:t xml:space="preserve"> = 2023 All-Russian screening for hypertension: results / О. П. Ротарь, И. Н. Ильянова, М. А. Бояринова [и др.]</w:t>
            </w:r>
            <w:r>
              <w:rPr>
                <w:rFonts w:eastAsia="Times New Roman"/>
              </w:rPr>
              <w:br/>
              <w:t>// Российский кардиологический журнал. – 2024. – Т. 29, № 5. – С. 78-88. – https://doi.org/10.15829/1560-4071-2024-5931.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2024_Результаты </w:t>
            </w:r>
            <w:proofErr w:type="gramStart"/>
            <w:r>
              <w:rPr>
                <w:rFonts w:eastAsia="Times New Roman"/>
              </w:rPr>
              <w:t>Всероссийского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открытый</w:t>
            </w:r>
            <w:r w:rsidRPr="00D31952">
              <w:rPr>
                <w:rFonts w:eastAsia="Times New Roman"/>
                <w:lang w:val="en-US"/>
              </w:rPr>
              <w:t xml:space="preserve"> </w:t>
            </w:r>
            <w:r>
              <w:rPr>
                <w:rFonts w:eastAsia="Times New Roman"/>
              </w:rPr>
              <w:t>доступ</w:t>
            </w:r>
            <w:r w:rsidRPr="00D31952">
              <w:rPr>
                <w:rFonts w:eastAsia="Times New Roman"/>
                <w:lang w:val="en-US"/>
              </w:rPr>
              <w:t>, Creative Commons Attribution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(20.05.2024), 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О перспективах применения дистанционных образовательных технологий при обучении иностранных студентов в медицинских вузах = On the prospects of using distance learning technologies in teaching international students at medical universities / Д. Н. Емельянов, Д. В. Коврижных</w:t>
            </w:r>
            <w:r>
              <w:rPr>
                <w:rFonts w:eastAsia="Times New Roman"/>
              </w:rPr>
              <w:br/>
              <w:t>// Педагогическая информатика. – 2024. – № 2. – С. 323-336.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2024_2</w:t>
            </w:r>
            <w:proofErr w:type="gramStart"/>
            <w:r>
              <w:rPr>
                <w:rFonts w:eastAsia="Times New Roman"/>
              </w:rPr>
              <w:t>_О</w:t>
            </w:r>
            <w:proofErr w:type="gramEnd"/>
            <w:r>
              <w:rPr>
                <w:rFonts w:eastAsia="Times New Roman"/>
              </w:rPr>
              <w:t xml:space="preserve"> перспективах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(08.07.2024)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Биполярное расстройство в практике семейной медицины</w:t>
            </w:r>
            <w:r>
              <w:rPr>
                <w:rFonts w:eastAsia="Times New Roman"/>
              </w:rPr>
              <w:t xml:space="preserve"> / В. В. Скворцов, Е. М. Скворцова, А. И. Лагутина [и др.]</w:t>
            </w:r>
            <w:r>
              <w:rPr>
                <w:rFonts w:eastAsia="Times New Roman"/>
              </w:rPr>
              <w:br/>
              <w:t>// Справочник врача общей практики. – 2024. – № 8(241). – С. 25-33. – https://doi.org/10.33920/med-10-2408-04.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Лагутина А. И.</w:t>
            </w:r>
            <w:r>
              <w:rPr>
                <w:rFonts w:eastAsia="Times New Roman"/>
              </w:rPr>
              <w:br/>
              <w:t>   Проблема тревоги и депрессии в студенческой среде = The problem of anxiety and depression in students / А. И. Лагутина, М. А. Сагалаев, В. В. Скворцов</w:t>
            </w:r>
            <w:r>
              <w:rPr>
                <w:rFonts w:eastAsia="Times New Roman"/>
              </w:rPr>
              <w:br/>
              <w:t>// Теория и практика современной науки. – 2024. – № 7(109). – С. 98-100.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2024_7_Проблема тревоги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Карчевский А. А.</w:t>
            </w:r>
            <w:r>
              <w:rPr>
                <w:rFonts w:eastAsia="Times New Roman"/>
              </w:rPr>
              <w:br/>
              <w:t>   Применение интенсивной физической нагрузки для преодоления опийного абстинентного синдрома = The problem of anxiety and depression in students / А. А. Карчевский, В. В. Скворцов</w:t>
            </w:r>
            <w:r>
              <w:rPr>
                <w:rFonts w:eastAsia="Times New Roman"/>
              </w:rPr>
              <w:br/>
              <w:t>// Теория и практика современной науки. – 2024. – № 7(109). – С. 51-54.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2024_7_Применение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Состояние периферической перфузии и психологогического статуса у больных циррозом печени</w:t>
            </w:r>
            <w:r>
              <w:rPr>
                <w:rFonts w:eastAsia="Times New Roman"/>
              </w:rPr>
              <w:t xml:space="preserve"> = State of peripheral perfusion and psychological status in patients with liver cirrhosis / М. Р. Аларханова, С. У. Магамадова, В. В. Скворцов, И. В. Родионова</w:t>
            </w:r>
            <w:r>
              <w:rPr>
                <w:rFonts w:eastAsia="Times New Roman"/>
              </w:rPr>
              <w:br/>
              <w:t>// Теория и практика современной науки. – 2024. – № 7(109). – С. 13-16.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2024_7_Состояние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Особенности вегетативной дисфункции у лиц, недавно перенесших инфаркт миокарда</w:t>
            </w:r>
            <w:r>
              <w:rPr>
                <w:rFonts w:eastAsia="Times New Roman"/>
              </w:rPr>
              <w:t xml:space="preserve"> = Features of autonomic dysfunction in people who have recently suffered a myocardial infarction / В. В. Скворцов, Е. А. Лях, М. К. Курбаналиев, А. Д. Корченкина</w:t>
            </w:r>
            <w:r>
              <w:rPr>
                <w:rFonts w:eastAsia="Times New Roman"/>
              </w:rPr>
              <w:br/>
              <w:t>// Теория и практика современной науки. – 2024. – № 6(108). – С. 204-206.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2024_6_Особенности вегетативной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Лобанов, Р. С.</w:t>
            </w:r>
            <w:r>
              <w:rPr>
                <w:rFonts w:eastAsia="Times New Roman"/>
              </w:rPr>
              <w:br/>
              <w:t>   Ребамипид - новое в лечении язвенной болезни желудка / Р. С. Лобанов, С. С. Байманкулов, В. В. Скворцов</w:t>
            </w:r>
            <w:r>
              <w:rPr>
                <w:rFonts w:eastAsia="Times New Roman"/>
              </w:rPr>
              <w:br/>
              <w:t>// Аллея науки. – 2024. – Т. 2, № 5(92). – С. 229-233.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2024_Ребамипид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Ю. В.</w:t>
            </w:r>
            <w:r>
              <w:rPr>
                <w:rFonts w:eastAsia="Times New Roman"/>
              </w:rPr>
              <w:br/>
              <w:t>   Применение высокопроизводительного скрининга в промышленных технологиях / Ю. В. Скворцов, В. В. Скворцов</w:t>
            </w:r>
            <w:r>
              <w:rPr>
                <w:rFonts w:eastAsia="Times New Roman"/>
              </w:rPr>
              <w:br/>
              <w:t>// Аллея науки. – 2024. – Т. 2, № 5(92). – С. 80-84.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2024_Применение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Сараев, С. С.</w:t>
            </w:r>
            <w:r>
              <w:rPr>
                <w:rFonts w:eastAsia="Times New Roman"/>
              </w:rPr>
              <w:br/>
              <w:t>   Подходы к диагностике и лечению тромбоэмболии легочной артерии (ТЭЛА) / С. С. Сараев, В. В. Скворцов</w:t>
            </w:r>
            <w:r>
              <w:rPr>
                <w:rFonts w:eastAsia="Times New Roman"/>
              </w:rPr>
              <w:br/>
              <w:t>// Аллея науки. – 2024. – Т. 2, № 5(92). – С. 38-42.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2024_Подходы </w:t>
            </w:r>
            <w:proofErr w:type="gramStart"/>
            <w:r>
              <w:rPr>
                <w:rFonts w:eastAsia="Times New Roman"/>
              </w:rPr>
              <w:t>к</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proofErr w:type="gramStart"/>
            <w:r>
              <w:rPr>
                <w:rFonts w:eastAsia="Times New Roman"/>
                <w:b/>
                <w:bCs/>
              </w:rPr>
              <w:t>Скворцов, В. В.</w:t>
            </w:r>
            <w:r>
              <w:rPr>
                <w:rFonts w:eastAsia="Times New Roman"/>
              </w:rPr>
              <w:br/>
              <w:t>   Использование портативного кардиотрекера и прибора электродиагностики для мониторинга у пациентов с хронической ишемической болезнью сердца = The use of a portable cardiotracker and an electrodiagnostic device for monitoring in patients with chronic coronary heart disease / В. В. Скворцов, Е. А. Лях, М. К. Курбаналиев</w:t>
            </w:r>
            <w:r>
              <w:rPr>
                <w:rFonts w:eastAsia="Times New Roman"/>
              </w:rPr>
              <w:br/>
              <w:t>// Справочник врача общей практики. – 2024. – № 7(240).</w:t>
            </w:r>
            <w:proofErr w:type="gramEnd"/>
            <w:r>
              <w:rPr>
                <w:rFonts w:eastAsia="Times New Roman"/>
              </w:rPr>
              <w:t xml:space="preserve"> – С. 31-37. – https://doi.org/10.33920/med-10-2407-04.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(08.07.2024)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оксида азота при COVID-19 и постковидном синдроме</w:t>
            </w:r>
            <w:r>
              <w:rPr>
                <w:rFonts w:eastAsia="Times New Roman"/>
              </w:rPr>
              <w:t xml:space="preserve"> / В. В. Скворцов, Д. М. Володина, А. М. Качаненко [и др.]</w:t>
            </w:r>
            <w:r>
              <w:rPr>
                <w:rFonts w:eastAsia="Times New Roman"/>
              </w:rPr>
              <w:br/>
              <w:t>// Cifra. Клиническая медицина. – 2024. – № 1(1). – https://doi.org/10.62993/CMED.2024.1.4.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2024_1_Роль оксида азота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Разработка системы автоматического анализа морфокинетического состояния эмбриона человека</w:t>
            </w:r>
            <w:r>
              <w:rPr>
                <w:rFonts w:eastAsia="Times New Roman"/>
              </w:rPr>
              <w:t xml:space="preserve"> / М. Г. Косенко, Г. Б. Немковский, О. Ю. Цветкова [и др.]</w:t>
            </w:r>
            <w:r>
              <w:rPr>
                <w:rFonts w:eastAsia="Times New Roman"/>
              </w:rPr>
              <w:br/>
              <w:t>// Digital Diagnostics. – 2024. – Т. 5, № S1. – С. 143-145. – https://doi.org/10.17816/DD627040.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2024_Разработка системы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w:t>
            </w:r>
            <w:proofErr w:type="gramStart"/>
            <w:r>
              <w:rPr>
                <w:rFonts w:eastAsia="Times New Roman"/>
              </w:rPr>
              <w:t>Диабетическая</w:t>
            </w:r>
            <w:proofErr w:type="gramEnd"/>
            <w:r>
              <w:rPr>
                <w:rFonts w:eastAsia="Times New Roman"/>
              </w:rPr>
              <w:t xml:space="preserve"> кардиомиопатия в практике семейного врача / В. В. Скворцов, М. С. Мазлова, Хадашев Ю. А. Т.</w:t>
            </w:r>
            <w:r>
              <w:rPr>
                <w:rFonts w:eastAsia="Times New Roman"/>
              </w:rPr>
              <w:br/>
              <w:t>// Справочник врача общей практики. – 2024. – № 6(239). – С. 59-66. – https://doi.org/10.33920/med-10-2406-07.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(10.06.2024)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Диагностическая значимость оценки триглицерид-глюкозного индекса у пациентов с неалкогольной жировой болезнью печени и нормальной массой тела</w:t>
            </w:r>
            <w:r>
              <w:rPr>
                <w:rFonts w:eastAsia="Times New Roman"/>
              </w:rPr>
              <w:t xml:space="preserve"> / С. В. Туркина, М. Е. Стаценко, И. А. Тыщенко [и др.]</w:t>
            </w:r>
            <w:r>
              <w:rPr>
                <w:rFonts w:eastAsia="Times New Roman"/>
              </w:rPr>
              <w:br/>
              <w:t>// Волгоградский научно-медицинский журнал. – 2024. – Т. 21, № 3. - С. 34-39.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2024_Диагностическая значимость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(01.10.2024)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Тарасова, Д. Н.</w:t>
            </w:r>
            <w:r>
              <w:rPr>
                <w:rFonts w:eastAsia="Times New Roman"/>
              </w:rPr>
              <w:br/>
              <w:t>   Транскраниальная электростимуляция в терапии язвенной болезни желудка и двенадцатиперстной кишки / Д. Н. Тарасова, В. В. Скворцов, Б. Н. Левитан</w:t>
            </w:r>
            <w:r>
              <w:rPr>
                <w:rFonts w:eastAsia="Times New Roman"/>
              </w:rPr>
              <w:br/>
              <w:t>// Лечащий врач. – 2024. – Т. 27, № 2. – С. 21-24. – https://doi.org/10.51793/OS.2024.27.2.004.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2024_Транскраниальная электростимуляция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Профилактика анемий в работе медицинской сестры</w:t>
            </w:r>
            <w:r>
              <w:rPr>
                <w:rFonts w:eastAsia="Times New Roman"/>
              </w:rPr>
              <w:t xml:space="preserve"> / В. В. Скворцов, Е. С. Светличная, А. А. Миронов [и др.]</w:t>
            </w:r>
            <w:r>
              <w:rPr>
                <w:rFonts w:eastAsia="Times New Roman"/>
              </w:rPr>
              <w:br/>
              <w:t>// Медицинская сестра. – 2024. – Т. 26, № 1. – С. 45-48. – https://doi.org/10.29296/25879979-2024-01-10.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2024_Профилактика анемий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Христов Я. Д.</w:t>
            </w:r>
            <w:r>
              <w:rPr>
                <w:rFonts w:eastAsia="Times New Roman"/>
              </w:rPr>
              <w:br/>
              <w:t>   Наставничество в работе медицинского персонала / Я. Д. Христов, В. В. Скворцов, И. В. Родионова</w:t>
            </w:r>
            <w:r>
              <w:rPr>
                <w:rFonts w:eastAsia="Times New Roman"/>
              </w:rPr>
              <w:br/>
              <w:t>// Медсестра. – 2024. – № 1. – С. 20-28. – https://doi.org/10.33920/med-05-2401-03.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Применение новых пероральных антикоагулянтов у пациентов с фибрилляцией предсердий / В. В. Скворцов, Б. Н. Левитан, О. В. Разваляева</w:t>
            </w:r>
            <w:r>
              <w:rPr>
                <w:rFonts w:eastAsia="Times New Roman"/>
              </w:rPr>
              <w:br/>
              <w:t>// Врач. – 2024. – Т. 35, № 1. - С. 59-62. – https://doi.org/10.29296/25877305- 2024-01-12.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2024_Применение </w:t>
            </w:r>
            <w:proofErr w:type="gramStart"/>
            <w:r>
              <w:rPr>
                <w:rFonts w:eastAsia="Times New Roman"/>
              </w:rPr>
              <w:t>новых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(19.12.2023)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муколитики в лечении ОРВИ и гриппа</w:t>
            </w:r>
            <w:r>
              <w:rPr>
                <w:rFonts w:eastAsia="Times New Roman"/>
              </w:rPr>
              <w:t xml:space="preserve"> / В. В. Скворцов, И. В. Родионова, Д. О. Шевцов [и др.]</w:t>
            </w:r>
            <w:r>
              <w:rPr>
                <w:rFonts w:eastAsia="Times New Roman"/>
              </w:rPr>
              <w:br/>
              <w:t>// Справочник врача общей практики. – 2024. – № 1. – С. 44-52. – https://doi.org/10.33920/med-10-2401-06.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(19.12.2023)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Синдром приобретенного удлиненного интервала QT как предиктор внезапной сердечной смерти: причины, критерии диагностики, стратегия лечения = Acquired long QT interval syndrome as a predictor of sudden cardiac death: Causes, diagnostic criteria, and management strategy / В. В. Скворцов, В. В. Коломыцев, Л. В. Горюнова</w:t>
            </w:r>
            <w:r>
              <w:rPr>
                <w:rFonts w:eastAsia="Times New Roman"/>
              </w:rPr>
              <w:br/>
              <w:t>// Медицинский совет. – 2024. – Т. 18, № 16. - С. 63-69. – https://doi.org/10.21518/ms2024-420.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2024_Синдром </w:t>
            </w:r>
            <w:proofErr w:type="gramStart"/>
            <w:r>
              <w:rPr>
                <w:rFonts w:eastAsia="Times New Roman"/>
              </w:rPr>
              <w:t>приобретенного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Рестриктивная кардиомиопатия в практике медицинской сестры</w:t>
            </w:r>
            <w:r>
              <w:rPr>
                <w:rFonts w:eastAsia="Times New Roman"/>
              </w:rPr>
              <w:t xml:space="preserve"> / В. В. Скворцов, Е. В. Белякова, А. А. Еременко, Н. В. Еременко</w:t>
            </w:r>
            <w:r>
              <w:rPr>
                <w:rFonts w:eastAsia="Times New Roman"/>
              </w:rPr>
              <w:br/>
              <w:t>// Медицинская сестра. – 2024. – Т. 26, № 2. – С. 47-50. – https://doi.org/10.29296/25879979-2024-02-10.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2024_Рестриктивная кардиомиопатия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Вопросы контрацепции в практике семейного врача</w:t>
            </w:r>
            <w:r>
              <w:rPr>
                <w:rFonts w:eastAsia="Times New Roman"/>
              </w:rPr>
              <w:t xml:space="preserve"> / В. В. Скворцов, Б. Н. Левитан, Е. М. Скворцова [и др.]</w:t>
            </w:r>
            <w:r>
              <w:rPr>
                <w:rFonts w:eastAsia="Times New Roman"/>
              </w:rPr>
              <w:br/>
              <w:t>// Врач. – 2024. – Т. 35, № 3. - С. 82-85.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2024_Вопросы контрацепции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Острое повреждение почек в практике семейного врача </w:t>
            </w:r>
            <w:r>
              <w:rPr>
                <w:rFonts w:eastAsia="Times New Roman"/>
              </w:rPr>
              <w:t>/ В. В. Скворцов, Е. В. Белякова, Е. М. Скворцова, С. В. Суворков</w:t>
            </w:r>
            <w:r>
              <w:rPr>
                <w:rFonts w:eastAsia="Times New Roman"/>
              </w:rPr>
              <w:br/>
              <w:t>// Вестник терапевта. – 2025. – № 3. - С. 36-46. – http://doi.org/10.31550/2712-8601-VT-2025-3-5.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2025_Острое повреждение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(19.12.2023)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Современные аспекты диагностики и лечения биполярного аффективного расстройства = Modern aspects of diagnosis and treatment of bipolar affective disorder / В. В. Скворцов, А. М. Бабаева, Д. К. Таряникова</w:t>
            </w:r>
            <w:r>
              <w:rPr>
                <w:rFonts w:eastAsia="Times New Roman"/>
              </w:rPr>
              <w:br/>
              <w:t>// Современная терапия в психиатрии и неврологии. – 2025. – № 2. – С. 27-34. – http://doi.org/10.32416/2304-9707-2025-2-27-34.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2025_Совр_аспекты_диагн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Рутинная практика ведения пациентов с ожирением в Российской Федерации: фармакоэпидемиологические и фармакоэкономические аспекты</w:t>
            </w:r>
            <w:r>
              <w:rPr>
                <w:rFonts w:eastAsia="Times New Roman"/>
              </w:rPr>
              <w:t xml:space="preserve"> = Routine practice of managing patients with obesity in the Russian Federation: pharmacoepidemiological and pharmacoeconomic aspects / С. В. Недогода, А. М. Багдасарян, И. Н. Барыкина [и др.]</w:t>
            </w:r>
            <w:r>
              <w:rPr>
                <w:rFonts w:eastAsia="Times New Roman"/>
              </w:rPr>
              <w:br/>
              <w:t>// Терапия. – 2025. – Т. 11, № 3. – С. 16-32. – https://dx.doi.org/10.18565/therapy.2025.3.16-32. - https://doi.org/10.18565/therapy.2025.3.16-32.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2025_Совр_аспекты_диагн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Анализ когнитивных расстройств у лиц молодого возраста, перенесших COVID-19</w:t>
            </w:r>
            <w:r>
              <w:rPr>
                <w:rFonts w:eastAsia="Times New Roman"/>
              </w:rPr>
              <w:t xml:space="preserve"> / В. В. Скворцов, И. Н. Акрамов, А. И. Гребенюк [и др.]</w:t>
            </w:r>
            <w:r>
              <w:rPr>
                <w:rFonts w:eastAsia="Times New Roman"/>
              </w:rPr>
              <w:br/>
              <w:t>// Смоленский медицинский альманах. – 2025. – № 1-2. - С. 155-157. – http://doi.org/10.37903/SMA.2025.1.95.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2025_Анализ </w:t>
            </w:r>
            <w:proofErr w:type="gramStart"/>
            <w:r>
              <w:rPr>
                <w:rFonts w:eastAsia="Times New Roman"/>
              </w:rPr>
              <w:t>когнитивных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Комбинированная терапия пациента с хронической сердечной недостаточностью и сахарным диабетом 2 типа: клинический случай применения мельдония = Combination therapy of a patient with chronic heart failure and type 2 diabetes mellitus: a clinical case of meldonium use / М. Е. Стаценко, С. В. Фабрицкая, М. В. Деревянченко</w:t>
            </w:r>
            <w:r>
              <w:rPr>
                <w:rFonts w:eastAsia="Times New Roman"/>
              </w:rPr>
              <w:br/>
              <w:t>// Фарматека. – 2025. – Т. 32, № 2. – С. 151-156. – https://dx.doi.org/10.18565/pharmateca.2025.2.151-156.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текста, описание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Карчевский, А. А. .</w:t>
            </w:r>
            <w:r>
              <w:rPr>
                <w:rFonts w:eastAsia="Times New Roman"/>
              </w:rPr>
              <w:br/>
              <w:t>   Особенности клинического течения разных форм постковидного синдрома / А. А. Карчевский, М. А. Чудасов, В. В. Скворцов</w:t>
            </w:r>
            <w:r>
              <w:rPr>
                <w:rFonts w:eastAsia="Times New Roman"/>
              </w:rPr>
              <w:br/>
              <w:t>// Смоленский медицинский альманах. – 2025. – № 1-2. - С. 62-67. – http://doi.org/10.37903/SMA.2025.1.6.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2025_Особенности </w:t>
            </w:r>
            <w:proofErr w:type="gramStart"/>
            <w:r>
              <w:rPr>
                <w:rFonts w:eastAsia="Times New Roman"/>
              </w:rPr>
              <w:t>клинического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Сердечно-сосудистые изменения у пациентов с постковидным синдромом: особенности диагностики и лечения / В. В. Скворцов, И. В. Родионова, С. Р. Суворков</w:t>
            </w:r>
            <w:r>
              <w:rPr>
                <w:rFonts w:eastAsia="Times New Roman"/>
              </w:rPr>
              <w:br/>
              <w:t>// Справочник врача общей практики. – 2025. – № 7. - С. 33-45. – https://doi.org/10.33920/med-10-2507-04.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современной противовирусной терапии СOVID-19 / В. В. Скворцов, М. А. Чудасов, Н. Н. Иванов</w:t>
            </w:r>
            <w:r>
              <w:rPr>
                <w:rFonts w:eastAsia="Times New Roman"/>
              </w:rPr>
              <w:br/>
              <w:t>// Смоленский медицинский альманах. – 2025. – № 1-2. - С. 158-163. – http://doi.org/10.37903/SMA.2025.1.96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 xml:space="preserve"> вопросу о современной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Состояние магистральных артерий и функции почек у пациентов с артериальной гипертонией и облитерирующим атеросклерозом артерий нижних конечностей</w:t>
            </w:r>
            <w:r>
              <w:rPr>
                <w:rFonts w:eastAsia="Times New Roman"/>
              </w:rPr>
              <w:t xml:space="preserve"> = Magistral arteries condition and angiorenal relations in patients with arterial hypertension and lower extremities atherosclerosis / М. Е. Стаценко, Д. С. Гузенко, Г. П. Дудченко, О. В. Верле</w:t>
            </w:r>
            <w:r>
              <w:rPr>
                <w:rFonts w:eastAsia="Times New Roman"/>
              </w:rPr>
              <w:br/>
              <w:t>// Вестник Волгоградского государственного медицинского университета. – 2025. – Т. 22, № 3. - С. 125-129. – https://doi.org//10.19163/1994-9480-2025-22-3-125-129.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2025_Состояние </w:t>
            </w:r>
            <w:proofErr w:type="gramStart"/>
            <w:r>
              <w:rPr>
                <w:rFonts w:eastAsia="Times New Roman"/>
              </w:rPr>
              <w:t>магистральных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elibrary,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Постковидный респираторный синдром в практике семейного врача = Post-covid respiratory syndrome in family physician practice / В. В. Скворцов, Е. Н. Дворовая, Ю. А. Маликова</w:t>
            </w:r>
            <w:r>
              <w:rPr>
                <w:rFonts w:eastAsia="Times New Roman"/>
              </w:rPr>
              <w:br/>
              <w:t>// Справочник врача общей практики. – 2025. – № 9. - С. 35-45. – https://doi.org//10.33920/med-10-2509-04.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текста, описание elibrary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Гастроэзофагеальный рефлюкс (К 21.0, К 21.9). Классификация Научного общества гастроэнтерологов России – 2025</w:t>
            </w:r>
            <w:r>
              <w:rPr>
                <w:rFonts w:eastAsia="Times New Roman"/>
              </w:rPr>
              <w:t xml:space="preserve"> = Gastroesophageal refl ux (K 21.0, K 21.9). Classifi cation of the Gastroenterological Scientifi c Society of Russia – 2025 / Л. Б. Лазебник, А. А. Жилина, Г. В. Шавкута [и др.]</w:t>
            </w:r>
            <w:r>
              <w:rPr>
                <w:rFonts w:eastAsia="Times New Roman"/>
              </w:rPr>
              <w:br/>
              <w:t>// Экспериментальная и клиническая гастроэнтерология. – 2025. – № 3. - С. 5-12. – https://doi.org/ 10.31146/1682-8658-ecg-235-3-5-12.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2025_Гастроэзофагеальный рефлюкс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Хроническая болезнь почек у пациентов с сахарным диабетом / В. В. Скворцов, С. С. Сараев, А. А. Карчевский</w:t>
            </w:r>
            <w:r>
              <w:rPr>
                <w:rFonts w:eastAsia="Times New Roman"/>
              </w:rPr>
              <w:br/>
              <w:t>// Аллея науки. – 2025. – Т. 2, № 4(103). – С. 233-237.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2025_Хроническая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Реабилитация пациентов с постковидным синдромом в клинике внутренних болезней / В. В. Скворцов, Е. О. Овчаренко</w:t>
            </w:r>
            <w:r>
              <w:rPr>
                <w:rFonts w:eastAsia="Times New Roman"/>
              </w:rPr>
              <w:br/>
              <w:t>// Аллея науки. – 2025. – № 9. – С.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2025_Реабилитация пациентов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Особенности лечения пациентов с артериальной гипертензией в российской клинической практике по результатам акции измерения артериального давления 2025</w:t>
            </w:r>
            <w:r>
              <w:rPr>
                <w:rFonts w:eastAsia="Times New Roman"/>
              </w:rPr>
              <w:t xml:space="preserve"> = Treatment of hypertensive patients in Russian real-world practice based on the data from 2025 blood pressure measurement campaign / О. П. Ротарь, Е. В. Могучая, М. А. Бояринова [и др.]</w:t>
            </w:r>
            <w:r>
              <w:rPr>
                <w:rFonts w:eastAsia="Times New Roman"/>
              </w:rPr>
              <w:br/>
              <w:t>// Российский кардиологический журнал. – 2025. – Т. 30, № 9. - С. 6490. – https://doi.org/10.15829/1560-4071-2025-6490.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2025_Особенности лечения пациентов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Российские критерии приемлемости назначения менопаузальной гормональной терапии пациенткам с </w:t>
            </w:r>
            <w:proofErr w:type="gramStart"/>
            <w:r>
              <w:rPr>
                <w:rFonts w:eastAsia="Times New Roman"/>
                <w:b/>
                <w:bCs/>
              </w:rPr>
              <w:t>сердечно-сосудистыми</w:t>
            </w:r>
            <w:proofErr w:type="gramEnd"/>
            <w:r>
              <w:rPr>
                <w:rFonts w:eastAsia="Times New Roman"/>
                <w:b/>
                <w:bCs/>
              </w:rPr>
              <w:t xml:space="preserve"> и метаболическими заболеваниями. </w:t>
            </w:r>
            <w:proofErr w:type="gramStart"/>
            <w:r>
              <w:rPr>
                <w:rFonts w:eastAsia="Times New Roman"/>
                <w:b/>
                <w:bCs/>
              </w:rPr>
              <w:t>Согласительный документ Российского кардиологического общества, Российского общества акушеров-гинекологов, Российской ассоциации эндокринологов, Евразийской ассоциации терапевтов, Ассоциации флебологов России, Российского научного медицинского общества терапевтов, Российской ассоциации геронтологов и гериатров, Российского общества специалистов по гинекологической эндокринологии и менопаузе</w:t>
            </w:r>
            <w:r>
              <w:rPr>
                <w:rFonts w:eastAsia="Times New Roman"/>
              </w:rPr>
              <w:t xml:space="preserve"> = Russian eligibility criteria for menopausal hormone therapy in patients with cardiovascular and metabolic diseases. consensus document of the russian society of cardiology, russian society of</w:t>
            </w:r>
            <w:proofErr w:type="gramEnd"/>
            <w:r>
              <w:rPr>
                <w:rFonts w:eastAsia="Times New Roman"/>
              </w:rPr>
              <w:t xml:space="preserve"> obstetricians and gynecologists, russian association of endocrinologists, eurasian association of therapists, russian phlebological association, russian scientific medical society of therapists, russian association of gerontologists and geriatricians, russian society of gynecological endocrinology and menopause specialists / Е. В. Шляхто, И. И. Дедов, В. Н. Серов [и др.]</w:t>
            </w:r>
            <w:r>
              <w:rPr>
                <w:rFonts w:eastAsia="Times New Roman"/>
              </w:rPr>
              <w:br/>
              <w:t>// Акушерство и гинекология. – 2025. – № 10. – С. 193-221. – https://dx.doi.org/10.18565/aig.2025.308.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2025_10_Российские критерии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ИВИС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Таргетная терапия в работе врача общей практики = Targeted therapy in the work of a general practitioner / В. В. Скворцов, Э. С. Караваева</w:t>
            </w:r>
            <w:r>
              <w:rPr>
                <w:rFonts w:eastAsia="Times New Roman"/>
              </w:rPr>
              <w:br/>
              <w:t>// Справочник врача общей практики. – 2025. – № 10(255). – С. 27-36. – https://doi.org//10.33920/med-10-2510-04.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эндотелиальной дисфункции при COVID-19 и постковидном синдроме в семейной медицине</w:t>
            </w:r>
            <w:r>
              <w:rPr>
                <w:rFonts w:eastAsia="Times New Roman"/>
              </w:rPr>
              <w:t xml:space="preserve"> = The role of endothelial dysfunction in covid-19 and covid syndrome in family medicine / В. В. Скворцов, Е. М. Скворцова, Л. Ю. Врачев, Т. А. Теслимов</w:t>
            </w:r>
            <w:r>
              <w:rPr>
                <w:rFonts w:eastAsia="Times New Roman"/>
              </w:rPr>
              <w:br/>
              <w:t>// Справочник врача общей практики. – 2025. – № 12(257). – С. 33-41. – https://doi.org//10.33920/med-10-2512-04.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Поражение кожи при климактерическом синдроме и его современная терапия / В. В. Скворцов, У. А. Халилова</w:t>
            </w:r>
            <w:r>
              <w:rPr>
                <w:rFonts w:eastAsia="Times New Roman"/>
              </w:rPr>
              <w:br/>
              <w:t>// Поликлиника. – 2025. – № 1-1. – С. 27-35. – 26.01.2026.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2025_Поражение кожи при климактерич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Мясо дичи и его польза в питании человека = Game meat and its benefi ts / В. В. Скворцов, С. С. Байманкулов, А. А. Чурюмов</w:t>
            </w:r>
            <w:r>
              <w:rPr>
                <w:rFonts w:eastAsia="Times New Roman"/>
              </w:rPr>
              <w:br/>
              <w:t>// Поликлиника. – 2025. – № 3-2. – С. 56-58.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2025_Мясо дичи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                   .</w:t>
            </w:r>
            <w:r>
              <w:rPr>
                <w:rFonts w:eastAsia="Times New Roman"/>
              </w:rPr>
              <w:br/>
              <w:t>   Комплексная реабилитация пациентов с постковидным синдромом в семейной медицине = The role of endothelial dysfunction in covid-19 and covid syndrome in family medicine / В. В. Скворцов, Д. С. Ерофеев, И. С. Ухоренко</w:t>
            </w:r>
            <w:r>
              <w:rPr>
                <w:rFonts w:eastAsia="Times New Roman"/>
              </w:rPr>
              <w:br/>
              <w:t>// Справочник врача общей практики. – 2025. – № 11(256). – С. 32-42. – https://doi.org//10.33920/med-10-2511-04.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текста, описание elibrary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Болезнь Рандю-Ослера-Вебера в практике врача-терапевта</w:t>
            </w:r>
            <w:r>
              <w:rPr>
                <w:rFonts w:eastAsia="Times New Roman"/>
              </w:rPr>
              <w:t xml:space="preserve"> / Е. В. Зуева, О. В. Савченко, А. О. Левшова [и др.]</w:t>
            </w:r>
            <w:r>
              <w:rPr>
                <w:rFonts w:eastAsia="Times New Roman"/>
              </w:rPr>
              <w:br/>
              <w:t>// Медицинский вестник МВД. – 2025. – Т. 138, № 5. – С. 35-40. – https://doi.org/10.52341/20738080_2025_138_5_35.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2025_Болезнь Рандю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Pr>
                <w:rFonts w:eastAsia="Times New Roman"/>
                <w:b/>
                <w:bCs/>
              </w:rPr>
              <w:t xml:space="preserve">Хроническая болезнь почек должна стать приоритетной областью российского здравоохранения. Заявление президиума профильной комиссии по нефрологии Минздрава России </w:t>
            </w:r>
            <w:r>
              <w:rPr>
                <w:rFonts w:eastAsia="Times New Roman"/>
              </w:rPr>
              <w:t xml:space="preserve">= Chronic kidney disease should become a priority area of Russian healthcare. </w:t>
            </w:r>
            <w:r w:rsidRPr="00D31952">
              <w:rPr>
                <w:rFonts w:eastAsia="Times New Roman"/>
                <w:lang w:val="en-US"/>
              </w:rPr>
              <w:t xml:space="preserve">Statement by the Presidium of the Specialized Commission on Nephrology of the Ministry of Health of the Russian Federation / </w:t>
            </w:r>
            <w:r>
              <w:rPr>
                <w:rFonts w:eastAsia="Times New Roman"/>
              </w:rPr>
              <w:t>Е</w:t>
            </w:r>
            <w:r w:rsidRPr="00D31952">
              <w:rPr>
                <w:rFonts w:eastAsia="Times New Roman"/>
                <w:lang w:val="en-US"/>
              </w:rPr>
              <w:t xml:space="preserve">. </w:t>
            </w:r>
            <w:r>
              <w:rPr>
                <w:rFonts w:eastAsia="Times New Roman"/>
              </w:rPr>
              <w:t>М</w:t>
            </w:r>
            <w:r w:rsidRPr="00D31952">
              <w:rPr>
                <w:rFonts w:eastAsia="Times New Roman"/>
                <w:lang w:val="en-US"/>
              </w:rPr>
              <w:t xml:space="preserve">. </w:t>
            </w:r>
            <w:r>
              <w:rPr>
                <w:rFonts w:eastAsia="Times New Roman"/>
              </w:rPr>
              <w:t>Шилов</w:t>
            </w:r>
            <w:r w:rsidRPr="00D31952">
              <w:rPr>
                <w:rFonts w:eastAsia="Times New Roman"/>
                <w:lang w:val="en-US"/>
              </w:rPr>
              <w:t xml:space="preserve">, </w:t>
            </w:r>
            <w:r>
              <w:rPr>
                <w:rFonts w:eastAsia="Times New Roman"/>
              </w:rPr>
              <w:t>А</w:t>
            </w:r>
            <w:r w:rsidRPr="00D31952">
              <w:rPr>
                <w:rFonts w:eastAsia="Times New Roman"/>
                <w:lang w:val="en-US"/>
              </w:rPr>
              <w:t xml:space="preserve">. </w:t>
            </w:r>
            <w:r>
              <w:rPr>
                <w:rFonts w:eastAsia="Times New Roman"/>
              </w:rPr>
              <w:t>М</w:t>
            </w:r>
            <w:r w:rsidRPr="00D31952">
              <w:rPr>
                <w:rFonts w:eastAsia="Times New Roman"/>
                <w:lang w:val="en-US"/>
              </w:rPr>
              <w:t xml:space="preserve">. </w:t>
            </w:r>
            <w:r>
              <w:rPr>
                <w:rFonts w:eastAsia="Times New Roman"/>
              </w:rPr>
              <w:t>Есаян</w:t>
            </w:r>
            <w:r w:rsidRPr="00D31952">
              <w:rPr>
                <w:rFonts w:eastAsia="Times New Roman"/>
                <w:lang w:val="en-US"/>
              </w:rPr>
              <w:t xml:space="preserve">, </w:t>
            </w:r>
            <w:r>
              <w:rPr>
                <w:rFonts w:eastAsia="Times New Roman"/>
              </w:rPr>
              <w:t>Н</w:t>
            </w:r>
            <w:r w:rsidRPr="00D31952">
              <w:rPr>
                <w:rFonts w:eastAsia="Times New Roman"/>
                <w:lang w:val="en-US"/>
              </w:rPr>
              <w:t xml:space="preserve">. </w:t>
            </w:r>
            <w:r>
              <w:rPr>
                <w:rFonts w:eastAsia="Times New Roman"/>
              </w:rPr>
              <w:t>Ю</w:t>
            </w:r>
            <w:r w:rsidRPr="00D31952">
              <w:rPr>
                <w:rFonts w:eastAsia="Times New Roman"/>
                <w:lang w:val="en-US"/>
              </w:rPr>
              <w:t xml:space="preserve">. </w:t>
            </w:r>
            <w:r>
              <w:rPr>
                <w:rFonts w:eastAsia="Times New Roman"/>
              </w:rPr>
              <w:t>Петрова</w:t>
            </w:r>
            <w:r w:rsidRPr="00D31952">
              <w:rPr>
                <w:rFonts w:eastAsia="Times New Roman"/>
                <w:lang w:val="en-US"/>
              </w:rPr>
              <w:t xml:space="preserve">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w:t>
            </w:r>
            <w:r>
              <w:rPr>
                <w:rFonts w:eastAsia="Times New Roman"/>
              </w:rPr>
              <w:t>Нефрология</w:t>
            </w:r>
            <w:r w:rsidRPr="00D31952">
              <w:rPr>
                <w:rFonts w:eastAsia="Times New Roman"/>
                <w:lang w:val="en-US"/>
              </w:rPr>
              <w:t xml:space="preserve">. – 2025. – </w:t>
            </w:r>
            <w:r>
              <w:rPr>
                <w:rFonts w:eastAsia="Times New Roman"/>
              </w:rPr>
              <w:t>Т</w:t>
            </w:r>
            <w:r w:rsidRPr="00D31952">
              <w:rPr>
                <w:rFonts w:eastAsia="Times New Roman"/>
                <w:lang w:val="en-US"/>
              </w:rPr>
              <w:t xml:space="preserve">. 29, № 4. - </w:t>
            </w:r>
            <w:proofErr w:type="gramStart"/>
            <w:r>
              <w:rPr>
                <w:rFonts w:eastAsia="Times New Roman"/>
              </w:rPr>
              <w:t>С</w:t>
            </w:r>
            <w:r w:rsidRPr="00D31952">
              <w:rPr>
                <w:rFonts w:eastAsia="Times New Roman"/>
                <w:lang w:val="en-US"/>
              </w:rPr>
              <w:t>. 8</w:t>
            </w:r>
            <w:proofErr w:type="gramEnd"/>
            <w:r w:rsidRPr="00D31952">
              <w:rPr>
                <w:rFonts w:eastAsia="Times New Roman"/>
                <w:lang w:val="en-US"/>
              </w:rPr>
              <w:t>-21. – https://doi.org/10.36485/1561-6274-2025-29-4-8-21.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2025_Хроническая болезнь почек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издательства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диагностике и лечении алкогольных психозов в практике семейного врача / В. В. Скворцов, Р. С. Лобанов, А. М. Ежкова</w:t>
            </w:r>
            <w:r>
              <w:rPr>
                <w:rFonts w:eastAsia="Times New Roman"/>
              </w:rPr>
              <w:br/>
              <w:t>// Справочник врача общей практики. – 2025. – № 4. - С. 40-48. – https://doi.org/10.33920/med-10-2504-04.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Терапевтический ангиогенез как метод лечения ишемической болезни сердца в практике семейного врача</w:t>
            </w:r>
            <w:r>
              <w:rPr>
                <w:rFonts w:eastAsia="Times New Roman"/>
              </w:rPr>
              <w:t xml:space="preserve"> / В. В. Скворцов, М. Н. Устинова, Д. С. Ерофеев, И. С. Ухоренко</w:t>
            </w:r>
            <w:r>
              <w:rPr>
                <w:rFonts w:eastAsia="Times New Roman"/>
              </w:rPr>
              <w:br/>
              <w:t>// Справочник врача общей практики. – 2025. – № 5. - С. 32-41. – https://doi.org/10.33920/med-10-2505-04.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Диагностика и лечение муковисцидоза в практике семейного врача / В. В. Скворцов, Е. В. Новак</w:t>
            </w:r>
            <w:r>
              <w:rPr>
                <w:rFonts w:eastAsia="Times New Roman"/>
              </w:rPr>
              <w:br/>
              <w:t>// Справочник врача общей практики. – 2025. – № 6. - С. 35-40. – https://doi.org/10.33920/med-10-2506-04.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b/>
                <w:bCs/>
              </w:rPr>
              <w:t>Скворцов В. В.</w:t>
            </w:r>
            <w:r>
              <w:rPr>
                <w:rFonts w:eastAsia="Times New Roman"/>
              </w:rPr>
              <w:br/>
              <w:t xml:space="preserve">   Алкогольная болезнь печени - глобальная проблема здравоохранения: патогенез, диагностика и современные подходы к лечению </w:t>
            </w:r>
            <w:r w:rsidRPr="00D31952">
              <w:rPr>
                <w:rFonts w:eastAsia="Times New Roman"/>
                <w:lang w:val="en-US"/>
              </w:rPr>
              <w:t xml:space="preserve">= Alcoholic liver disease as a global health problem: pathogenesis, diagnosis, and modern treatment approaches / </w:t>
            </w:r>
            <w:r>
              <w:rPr>
                <w:rFonts w:eastAsia="Times New Roman"/>
              </w:rPr>
              <w:t>В</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Скворцов</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Коломыцев</w:t>
            </w:r>
            <w:r w:rsidRPr="00D31952">
              <w:rPr>
                <w:rFonts w:eastAsia="Times New Roman"/>
                <w:lang w:val="en-US"/>
              </w:rPr>
              <w:t xml:space="preserve">, </w:t>
            </w:r>
            <w:r>
              <w:rPr>
                <w:rFonts w:eastAsia="Times New Roman"/>
              </w:rPr>
              <w:t>Л</w:t>
            </w:r>
            <w:r w:rsidRPr="00D31952">
              <w:rPr>
                <w:rFonts w:eastAsia="Times New Roman"/>
                <w:lang w:val="en-US"/>
              </w:rPr>
              <w:t xml:space="preserve">. </w:t>
            </w:r>
            <w:r>
              <w:rPr>
                <w:rFonts w:eastAsia="Times New Roman"/>
              </w:rPr>
              <w:t>В</w:t>
            </w:r>
            <w:r w:rsidRPr="00D31952">
              <w:rPr>
                <w:rFonts w:eastAsia="Times New Roman"/>
                <w:lang w:val="en-US"/>
              </w:rPr>
              <w:t xml:space="preserve">. </w:t>
            </w:r>
            <w:r>
              <w:rPr>
                <w:rFonts w:eastAsia="Times New Roman"/>
              </w:rPr>
              <w:t>Горюнова</w:t>
            </w:r>
            <w:r w:rsidRPr="00D31952">
              <w:rPr>
                <w:rFonts w:eastAsia="Times New Roman"/>
                <w:lang w:val="en-US"/>
              </w:rPr>
              <w:br/>
              <w:t xml:space="preserve">// </w:t>
            </w:r>
            <w:r>
              <w:rPr>
                <w:rFonts w:eastAsia="Times New Roman"/>
              </w:rPr>
              <w:t>Медицинский</w:t>
            </w:r>
            <w:r w:rsidRPr="00D31952">
              <w:rPr>
                <w:rFonts w:eastAsia="Times New Roman"/>
                <w:lang w:val="en-US"/>
              </w:rPr>
              <w:t xml:space="preserve"> </w:t>
            </w:r>
            <w:r>
              <w:rPr>
                <w:rFonts w:eastAsia="Times New Roman"/>
              </w:rPr>
              <w:t>совет</w:t>
            </w:r>
            <w:r w:rsidRPr="00D31952">
              <w:rPr>
                <w:rFonts w:eastAsia="Times New Roman"/>
                <w:lang w:val="en-US"/>
              </w:rPr>
              <w:t xml:space="preserve">. – 2025. – </w:t>
            </w:r>
            <w:r>
              <w:rPr>
                <w:rFonts w:eastAsia="Times New Roman"/>
              </w:rPr>
              <w:t>Т</w:t>
            </w:r>
            <w:r w:rsidRPr="00D31952">
              <w:rPr>
                <w:rFonts w:eastAsia="Times New Roman"/>
                <w:lang w:val="en-US"/>
              </w:rPr>
              <w:t xml:space="preserve">. 19, № 8. - </w:t>
            </w:r>
            <w:r>
              <w:rPr>
                <w:rFonts w:eastAsia="Times New Roman"/>
              </w:rPr>
              <w:t>С</w:t>
            </w:r>
            <w:r w:rsidRPr="00D31952">
              <w:rPr>
                <w:rFonts w:eastAsia="Times New Roman"/>
                <w:lang w:val="en-US"/>
              </w:rPr>
              <w:t>. 100-112. – https://doi.org/10.21518/ms2025-193.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2025_Алкогольная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Шевцов Д. О.</w:t>
            </w:r>
            <w:r>
              <w:rPr>
                <w:rFonts w:eastAsia="Times New Roman"/>
              </w:rPr>
              <w:br/>
              <w:t>   Поражение системы крови после COVID-19 в общей медицинской практике / Д. О. Шевцов, В. В. Скворцов</w:t>
            </w:r>
            <w:r>
              <w:rPr>
                <w:rFonts w:eastAsia="Times New Roman"/>
              </w:rPr>
              <w:br/>
              <w:t>// Медицинская сестра. – 2025. – Т. 27, № 4. - С. 45-47. – https://doi.org/10.29296/25879979-2025-04-11.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2025_Поражение системы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Фавра–Ракушо в практике семейного врача</w:t>
            </w:r>
            <w:r>
              <w:rPr>
                <w:rFonts w:eastAsia="Times New Roman"/>
              </w:rPr>
              <w:t xml:space="preserve"> / В. В. Скворцов, И. Н. Иванова, Г. В. Ерёмина [и др.]</w:t>
            </w:r>
            <w:r>
              <w:rPr>
                <w:rFonts w:eastAsia="Times New Roman"/>
              </w:rPr>
              <w:br/>
              <w:t>// Врач. – 2025. – Т. 36, № 6. - С. 83-85. – https://doi.org/10.29296/25877305-2025-06-18.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2025_Синдром Фавра-Ракушо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Халилова, У. А.</w:t>
            </w:r>
            <w:r>
              <w:rPr>
                <w:rFonts w:eastAsia="Times New Roman"/>
              </w:rPr>
              <w:br/>
              <w:t>   Поражение кожи при климактерическом синдроме и его современная терапия / У. А. Халилова, В. В. Скворцов</w:t>
            </w:r>
            <w:r>
              <w:rPr>
                <w:rFonts w:eastAsia="Times New Roman"/>
              </w:rPr>
              <w:br/>
              <w:t>// Поликлиника. – 2025. – № 1</w:t>
            </w:r>
            <w:proofErr w:type="gramStart"/>
            <w:r>
              <w:rPr>
                <w:rFonts w:eastAsia="Times New Roman"/>
              </w:rPr>
              <w:t xml:space="preserve"> :</w:t>
            </w:r>
            <w:proofErr w:type="gramEnd"/>
            <w:r>
              <w:rPr>
                <w:rFonts w:eastAsia="Times New Roman"/>
              </w:rPr>
              <w:t xml:space="preserve"> БАД в практике врача. Нутрициология. Anti-age. - С. 27-35.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2025_Поражение кожи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Мясо дичи и его польза в питании человека / В. В. Скворцов, С. С. Байманкулов, А. А. Чурюмов</w:t>
            </w:r>
            <w:r>
              <w:rPr>
                <w:rFonts w:eastAsia="Times New Roman"/>
              </w:rPr>
              <w:br/>
              <w:t>// Поликлиника. – 2025. – № 3</w:t>
            </w:r>
            <w:proofErr w:type="gramStart"/>
            <w:r>
              <w:rPr>
                <w:rFonts w:eastAsia="Times New Roman"/>
              </w:rPr>
              <w:t xml:space="preserve"> :</w:t>
            </w:r>
            <w:proofErr w:type="gramEnd"/>
            <w:r>
              <w:rPr>
                <w:rFonts w:eastAsia="Times New Roman"/>
              </w:rPr>
              <w:t xml:space="preserve"> БАД в практике врача. Нутрициология. - С. 56-58.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2025_Мясо дичи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патогенезе и современных методах лечения эндогенных психозов</w:t>
            </w:r>
            <w:r>
              <w:rPr>
                <w:rFonts w:eastAsia="Times New Roman"/>
              </w:rPr>
              <w:t xml:space="preserve"> / В. В. Скворцов, В. А. Материкина, Е. С. Кирилкина, И. Я. Киселева</w:t>
            </w:r>
            <w:r>
              <w:rPr>
                <w:rFonts w:eastAsia="Times New Roman"/>
              </w:rPr>
              <w:br/>
              <w:t>// Психиатрия и психофармакотерапия им. П.Б. Ганнушкина. – 2025. – Т. 27, № 3. - С. 52-56. – http://doi.org/10.62202/2075-1761-2025-27-3-52-56.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 xml:space="preserve"> вопросу о патогенезе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Тиреоидный статус при новой коронавирусной инфекции в семейной медицине / В. В. Скворцов, А. Д. Воробьева, Е. М. Скворцова</w:t>
            </w:r>
            <w:r>
              <w:rPr>
                <w:rFonts w:eastAsia="Times New Roman"/>
              </w:rPr>
              <w:br/>
              <w:t>// Справочник врача общей практики. – 2025. – № 3. - С. 30-37. – https://doi.org/10.33920/med-10-2503-04.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Шизофрения в практике медицинской сестры</w:t>
            </w:r>
            <w:r>
              <w:rPr>
                <w:rFonts w:eastAsia="Times New Roman"/>
              </w:rPr>
              <w:t xml:space="preserve"> = Schizophrenia in the practice of a nurse / В. В. Скворцов, А. В. Сабанов, Д. С. Ерофеев, И. С. Ухоренко</w:t>
            </w:r>
            <w:r>
              <w:rPr>
                <w:rFonts w:eastAsia="Times New Roman"/>
              </w:rPr>
              <w:br/>
              <w:t>// Медицинская сестра. – 2025. – Т. 27, № 2. - С. 44-48. – https://doi.org/10.29296/25879979-2025-02-05.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2025_Шизофрения в практике медицинской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ИВИС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Нефрологическая служба Российской Федерации 2024: часть I. Заместительная почечная терапия</w:t>
            </w:r>
            <w:r>
              <w:rPr>
                <w:rFonts w:eastAsia="Times New Roman"/>
              </w:rPr>
              <w:t xml:space="preserve"> = Nephrological service of the russian federation 2024: part I. renal replacement therapy / Е. М. Шилов, М. М. Шилова, Е. И. Румянцева [и др.]</w:t>
            </w:r>
            <w:r>
              <w:rPr>
                <w:rFonts w:eastAsia="Times New Roman"/>
              </w:rPr>
              <w:br/>
              <w:t>// Клиническая нефрология. – 2025. – Т. 17, № 1. – С. 6-17. – https://doi.org/10.18565/nephrology.2025.1.6-17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полный текст на сайте при регистрации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(09.12.2024)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Дизосмия при COVID-19: патогенез, клиника, лечение и профилактика / В. В. Скворцов, В. Б. Петруничева, Д. И. Родин</w:t>
            </w:r>
            <w:r>
              <w:rPr>
                <w:rFonts w:eastAsia="Times New Roman"/>
              </w:rPr>
              <w:br/>
              <w:t>// Лечащий врач. – 2025. – Т. 28, № 2. - С. 52-56. – https://doi.org/10.51793/OS.2025.28.2.008.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2025_Дизосмия при COVID-19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Pr>
                <w:rFonts w:eastAsia="Times New Roman"/>
                <w:b/>
                <w:bCs/>
              </w:rPr>
              <w:t>Желчнокаменная болезнь I стадии. Подходы к диагностике и лечению. Результаты</w:t>
            </w:r>
            <w:r w:rsidRPr="00D31952">
              <w:rPr>
                <w:rFonts w:eastAsia="Times New Roman"/>
                <w:b/>
                <w:bCs/>
                <w:lang w:val="en-US"/>
              </w:rPr>
              <w:t xml:space="preserve"> </w:t>
            </w:r>
            <w:r>
              <w:rPr>
                <w:rFonts w:eastAsia="Times New Roman"/>
                <w:b/>
                <w:bCs/>
              </w:rPr>
              <w:t>исследования</w:t>
            </w:r>
            <w:r w:rsidRPr="00D31952">
              <w:rPr>
                <w:rFonts w:eastAsia="Times New Roman"/>
                <w:b/>
                <w:bCs/>
                <w:lang w:val="en-US"/>
              </w:rPr>
              <w:t xml:space="preserve"> «</w:t>
            </w:r>
            <w:r>
              <w:rPr>
                <w:rFonts w:eastAsia="Times New Roman"/>
                <w:b/>
                <w:bCs/>
              </w:rPr>
              <w:t>Махаон</w:t>
            </w:r>
            <w:r w:rsidRPr="00D31952">
              <w:rPr>
                <w:rFonts w:eastAsia="Times New Roman"/>
                <w:b/>
                <w:bCs/>
                <w:lang w:val="en-US"/>
              </w:rPr>
              <w:t>»</w:t>
            </w:r>
            <w:r w:rsidRPr="00D31952">
              <w:rPr>
                <w:rFonts w:eastAsia="Times New Roman"/>
                <w:lang w:val="en-US"/>
              </w:rPr>
              <w:t xml:space="preserve"> = Stage I cholelithiasis. Approaches to diagnosis and treatment. Results of the Machaon study / </w:t>
            </w:r>
            <w:r>
              <w:rPr>
                <w:rFonts w:eastAsia="Times New Roman"/>
              </w:rPr>
              <w:t>С</w:t>
            </w:r>
            <w:r w:rsidRPr="00D31952">
              <w:rPr>
                <w:rFonts w:eastAsia="Times New Roman"/>
                <w:lang w:val="en-US"/>
              </w:rPr>
              <w:t xml:space="preserve">. </w:t>
            </w:r>
            <w:r>
              <w:rPr>
                <w:rFonts w:eastAsia="Times New Roman"/>
              </w:rPr>
              <w:t>Н</w:t>
            </w:r>
            <w:r w:rsidRPr="00D31952">
              <w:rPr>
                <w:rFonts w:eastAsia="Times New Roman"/>
                <w:lang w:val="en-US"/>
              </w:rPr>
              <w:t xml:space="preserve">. </w:t>
            </w:r>
            <w:r>
              <w:rPr>
                <w:rFonts w:eastAsia="Times New Roman"/>
              </w:rPr>
              <w:t>Мехтиев</w:t>
            </w:r>
            <w:r w:rsidRPr="00D31952">
              <w:rPr>
                <w:rFonts w:eastAsia="Times New Roman"/>
                <w:lang w:val="en-US"/>
              </w:rPr>
              <w:t xml:space="preserve">, </w:t>
            </w:r>
            <w:r>
              <w:rPr>
                <w:rFonts w:eastAsia="Times New Roman"/>
              </w:rPr>
              <w:t>О</w:t>
            </w:r>
            <w:r w:rsidRPr="00D31952">
              <w:rPr>
                <w:rFonts w:eastAsia="Times New Roman"/>
                <w:lang w:val="en-US"/>
              </w:rPr>
              <w:t xml:space="preserve">. </w:t>
            </w:r>
            <w:r>
              <w:rPr>
                <w:rFonts w:eastAsia="Times New Roman"/>
              </w:rPr>
              <w:t>А</w:t>
            </w:r>
            <w:r w:rsidRPr="00D31952">
              <w:rPr>
                <w:rFonts w:eastAsia="Times New Roman"/>
                <w:lang w:val="en-US"/>
              </w:rPr>
              <w:t xml:space="preserve">. </w:t>
            </w:r>
            <w:r>
              <w:rPr>
                <w:rFonts w:eastAsia="Times New Roman"/>
              </w:rPr>
              <w:t>Мехтиева</w:t>
            </w:r>
            <w:r w:rsidRPr="00D31952">
              <w:rPr>
                <w:rFonts w:eastAsia="Times New Roman"/>
                <w:lang w:val="en-US"/>
              </w:rPr>
              <w:t xml:space="preserve">, </w:t>
            </w:r>
            <w:r>
              <w:rPr>
                <w:rFonts w:eastAsia="Times New Roman"/>
              </w:rPr>
              <w:t>И</w:t>
            </w:r>
            <w:r w:rsidRPr="00D31952">
              <w:rPr>
                <w:rFonts w:eastAsia="Times New Roman"/>
                <w:lang w:val="en-US"/>
              </w:rPr>
              <w:t xml:space="preserve">. </w:t>
            </w:r>
            <w:r>
              <w:rPr>
                <w:rFonts w:eastAsia="Times New Roman"/>
              </w:rPr>
              <w:t>Г</w:t>
            </w:r>
            <w:r w:rsidRPr="00D31952">
              <w:rPr>
                <w:rFonts w:eastAsia="Times New Roman"/>
                <w:lang w:val="en-US"/>
              </w:rPr>
              <w:t xml:space="preserve">. </w:t>
            </w:r>
            <w:r>
              <w:rPr>
                <w:rFonts w:eastAsia="Times New Roman"/>
              </w:rPr>
              <w:t>Никитин</w:t>
            </w:r>
            <w:r w:rsidRPr="00D31952">
              <w:rPr>
                <w:rFonts w:eastAsia="Times New Roman"/>
                <w:lang w:val="en-US"/>
              </w:rPr>
              <w:t xml:space="preserve">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w:t>
            </w:r>
            <w:r>
              <w:rPr>
                <w:rFonts w:eastAsia="Times New Roman"/>
              </w:rPr>
              <w:t>Терапевтический</w:t>
            </w:r>
            <w:r w:rsidRPr="00D31952">
              <w:rPr>
                <w:rFonts w:eastAsia="Times New Roman"/>
                <w:lang w:val="en-US"/>
              </w:rPr>
              <w:t xml:space="preserve"> </w:t>
            </w:r>
            <w:r>
              <w:rPr>
                <w:rFonts w:eastAsia="Times New Roman"/>
              </w:rPr>
              <w:t>архив</w:t>
            </w:r>
            <w:r w:rsidRPr="00D31952">
              <w:rPr>
                <w:rFonts w:eastAsia="Times New Roman"/>
                <w:lang w:val="en-US"/>
              </w:rPr>
              <w:t xml:space="preserve">. – 2025. – </w:t>
            </w:r>
            <w:r>
              <w:rPr>
                <w:rFonts w:eastAsia="Times New Roman"/>
              </w:rPr>
              <w:t>Т</w:t>
            </w:r>
            <w:r w:rsidRPr="00D31952">
              <w:rPr>
                <w:rFonts w:eastAsia="Times New Roman"/>
                <w:lang w:val="en-US"/>
              </w:rPr>
              <w:t xml:space="preserve">. 97, № 2. - </w:t>
            </w:r>
            <w:proofErr w:type="gramStart"/>
            <w:r>
              <w:rPr>
                <w:rFonts w:eastAsia="Times New Roman"/>
              </w:rPr>
              <w:t>С</w:t>
            </w:r>
            <w:r w:rsidRPr="00D31952">
              <w:rPr>
                <w:rFonts w:eastAsia="Times New Roman"/>
                <w:lang w:val="en-US"/>
              </w:rPr>
              <w:t>. 137</w:t>
            </w:r>
            <w:proofErr w:type="gramEnd"/>
            <w:r w:rsidRPr="00D31952">
              <w:rPr>
                <w:rFonts w:eastAsia="Times New Roman"/>
                <w:lang w:val="en-US"/>
              </w:rPr>
              <w:t>-144. – https://doi.org/10.26442/00403660.2025.02.203160.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2025_Желчнокаменная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Attribution-NonCommercial-ShareAlike 4.0 International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 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Онкомаркеры в практике медицинской сестры</w:t>
            </w:r>
            <w:r>
              <w:rPr>
                <w:rFonts w:eastAsia="Times New Roman"/>
              </w:rPr>
              <w:t xml:space="preserve"> / В. В. Скворцов, М. Н. Устинова, Д. С. Ерофеев [и др.]</w:t>
            </w:r>
            <w:r>
              <w:rPr>
                <w:rFonts w:eastAsia="Times New Roman"/>
              </w:rPr>
              <w:br/>
              <w:t>// Медицинская сестра. – 2025. – Т. 27, № 1. - С. 45-50. – https://doi.org/10.29296/25879979-2025-01-05.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2025_Онкомаркеры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диагностике и лечении диабетической нефропатии (стадии С3а и С3б)</w:t>
            </w:r>
            <w:r>
              <w:rPr>
                <w:rFonts w:eastAsia="Times New Roman"/>
              </w:rPr>
              <w:t xml:space="preserve"> / В. В. Скворцов, А. С. Тайкинова, В. Р. Файзиева, С. С. Сараев</w:t>
            </w:r>
            <w:r>
              <w:rPr>
                <w:rFonts w:eastAsia="Times New Roman"/>
              </w:rPr>
              <w:br/>
              <w:t>// Справочник врача общей практики. – 2025. – № 2. - С. 23-32(?). – https://doi.org/10.29296/25879979-2025-01-05.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текста, описание elibrary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Шизофрения в практике медицинской сестры</w:t>
            </w:r>
            <w:r>
              <w:rPr>
                <w:rFonts w:eastAsia="Times New Roman"/>
              </w:rPr>
              <w:t xml:space="preserve"> / В. В. Скворцов, А. В. Сабанов, Д. С. Ерофеев, И. С. Ухоренко</w:t>
            </w:r>
            <w:r>
              <w:rPr>
                <w:rFonts w:eastAsia="Times New Roman"/>
              </w:rPr>
              <w:br/>
              <w:t>// Медицинская сестра. – 2025. – Т. 27, № 2. - С. 44-48. – https://doi.org/10.29296/25879979-2025-02-05.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2025_Шизофрения в практике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Современные методы лечения шизофрении</w:t>
            </w:r>
            <w:r>
              <w:rPr>
                <w:rFonts w:eastAsia="Times New Roman"/>
              </w:rPr>
              <w:t xml:space="preserve"> / В. В. Скворцов, Е. М. Скворцова, Г. Г. Козлов [и др.]</w:t>
            </w:r>
            <w:r>
              <w:rPr>
                <w:rFonts w:eastAsia="Times New Roman"/>
              </w:rPr>
              <w:br/>
              <w:t>// Психиатрия и психофармакотерапия. – 2025. – Т. 27, № 1. - С. 40-46. – http://doi.org/10.62202/2075-1761-2025-27-1-40-46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2025_Современные методы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(09.12.2024)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Перспективы лечения различных фенотипов неалкогольной жировой болезни печени, осложненных развитием гипераммониемии и саркопении: результаты клинического исследования = Prospects for the treatment of different phenotypes of nonalcoholic fatty liver disease complicated by hyperammonemia and sarcopenia: clinical study results / М. Е. Стаценко, Р. Г. Мязин</w:t>
            </w:r>
            <w:r>
              <w:rPr>
                <w:rFonts w:eastAsia="Times New Roman"/>
              </w:rPr>
              <w:br/>
              <w:t>// Вестник Российской военно-медицинской академии. – 2025. – Т. 27, № 1. - С. 15-22. – https://doi.org/10.17816/brmma636943.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2025_Перспективы лечения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Особенности ведения больных с НАЖБП и саркопенией</w:t>
            </w:r>
            <w:r>
              <w:rPr>
                <w:rFonts w:eastAsia="Times New Roman"/>
              </w:rPr>
              <w:t xml:space="preserve"> / М. Е. Стаценко, Р. Г. Мязин, М. Н. Устинова, А. В. Тумаренко</w:t>
            </w:r>
            <w:r>
              <w:rPr>
                <w:rFonts w:eastAsia="Times New Roman"/>
              </w:rPr>
              <w:br/>
              <w:t>// Архивъ внутренней медицины. – 2025. – Т. 15, № 3. - С. 178-186. – https://doi.org/10.20514/2226-6704-2025-15-3-178-186.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2025_Особенности ведения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Клинические рекомендации Российского общества по изучению печени, Российской гастроэнтерологической ассоциации, Российского общества профилактики неинфекционных заболеваний, Российской ассоциации эндокринологов, Российского научного медицинского общества терапевтов, Национального общества профилактической кардиологии, Российской ассоциации геронтологов и гериатров по неалкогольной жировой болезни печени</w:t>
            </w:r>
            <w:r>
              <w:rPr>
                <w:rFonts w:eastAsia="Times New Roman"/>
              </w:rPr>
              <w:t xml:space="preserve"> = Clinical Guidelines of the Russian Society for the Study of the Liver, Russian Gastroenterological Association, Russian Society for the Prevention of Non-Communicable Diseases</w:t>
            </w:r>
            <w:proofErr w:type="gramEnd"/>
            <w:r>
              <w:rPr>
                <w:rFonts w:eastAsia="Times New Roman"/>
              </w:rPr>
              <w:t>, Russian Association of Endocrinologists, Russian Scientific Medical Society of Therapists, National Society of Preventive Cardiology, Russian Association of Gerontologists and Geriatricians on Non-Alcoholic Fatty Liver Disease / В. Т. Ивашкин, О. М. Драпкина, М. В. Маевская [и др.]</w:t>
            </w:r>
            <w:r>
              <w:rPr>
                <w:rFonts w:eastAsia="Times New Roman"/>
              </w:rPr>
              <w:br/>
              <w:t>// Российский журнал гастроэнтерологии, гепатологии, колопроктологии. – 2025. – Т. 35, № 1. - С. 94-152. – https://doi.org/10.22416/1382-4376-2025-35-1-94-152.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2025_Клинические рекомендации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Attribution-NonCommercial-NoDerivatives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диагностике и лечении COVID-19 в семейной медицине</w:t>
            </w:r>
            <w:r>
              <w:rPr>
                <w:rFonts w:eastAsia="Times New Roman"/>
              </w:rPr>
              <w:t xml:space="preserve"> / В. В. Скворцов, Е. В. Белякова, А. М. Федоров [и др.]</w:t>
            </w:r>
            <w:r>
              <w:rPr>
                <w:rFonts w:eastAsia="Times New Roman"/>
              </w:rPr>
              <w:br/>
              <w:t>// Справочник врача общей практики. – 2025. – № 1. – С. 44-58. – https://doi.org/10.33920/med-10-2501-04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Суставной вариант постковидного синдрома в семейной медицине / В. В. Скворцов, С. Г. Гулиян, Д. Э. Курбанова</w:t>
            </w:r>
            <w:r>
              <w:rPr>
                <w:rFonts w:eastAsia="Times New Roman"/>
              </w:rPr>
              <w:br/>
              <w:t>// Архив клинической и экспериментальной медицины. – 2025. – Т. 34, № 3. – С. 35-41.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2025_Суставной вариант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Подходы к диагностике и лечению тромбоэмболий легочной артерии (клиническая лекция) / В. В. Скворцов, С. С. Сараев, М. А. Чудасов</w:t>
            </w:r>
            <w:r>
              <w:rPr>
                <w:rFonts w:eastAsia="Times New Roman"/>
              </w:rPr>
              <w:br/>
              <w:t>// Архив клинической и экспериментальной медицины. – 2025. – Т. 34, № 3. – С. 48-53.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2025_Подходы к диагностике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Лазебник Л. Б.</w:t>
            </w:r>
            <w:r>
              <w:rPr>
                <w:rFonts w:eastAsia="Times New Roman"/>
              </w:rPr>
              <w:br/>
              <w:t>   Гастроэзофагеальная рефлюксная болезнь, рефрактерная к лечению ингибиторами протоновой помпы / Л. Б. Лазебник, И. А. Тыщенко, С. В. Туркина</w:t>
            </w:r>
            <w:r>
              <w:rPr>
                <w:rFonts w:eastAsia="Times New Roman"/>
              </w:rPr>
              <w:br/>
              <w:t>// Экспериментальная и клиническая гастроэнтерология. – 2025. – № 9. - С. 107-114. – 10.31146/1682-8658-ecg-241-9-107-114.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2025_Гастроэзофагеальная рефлюксная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Саркопения у пациентов с неалкогольной жировой болезнью печени: патогенез, диагностика и лечение (мнение экспертов)</w:t>
            </w:r>
            <w:r>
              <w:rPr>
                <w:rFonts w:eastAsia="Times New Roman"/>
              </w:rPr>
              <w:t xml:space="preserve"> = Sarcopenia in patients with non-alcoholic fatty liver disease: pathogenesis, diagnosis and treatment (expert opinion) / Л. Ю. Ильченко, В. А. Ахмедов, Е. В. Винницкая [и др.]</w:t>
            </w:r>
            <w:r>
              <w:rPr>
                <w:rFonts w:eastAsia="Times New Roman"/>
              </w:rPr>
              <w:br/>
              <w:t>// Экспериментальная и клиническая гастроэнтерология. – 2025. – № 4. - С. 3-36. – https://doi.org/10.31146/1682-8658-ecg-236-4-3-36.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2025_Саркопения у пациентов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Рабдомиолиз в клинической практике (с описанием случая)</w:t>
            </w:r>
            <w:r>
              <w:rPr>
                <w:rFonts w:eastAsia="Times New Roman"/>
              </w:rPr>
              <w:t xml:space="preserve"> / И. Ю. Стаценко, Ю. Ю. Стаценко, В. В. Скворцов, С. С. Байманкулов</w:t>
            </w:r>
            <w:r>
              <w:rPr>
                <w:rFonts w:eastAsia="Times New Roman"/>
              </w:rPr>
              <w:br/>
              <w:t>// Архив клинической и экспериментальной медицины. – 2025. – Т. 34, № 1. – С. 33-39.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2025_Рабдомиолиз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 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Патогенез, диагностика и лечение пневмосклероза, ассоциированного с COVID-19 / В. В. Скворцов, В. Б. Петруничева, Д. И. Родин</w:t>
            </w:r>
            <w:r>
              <w:rPr>
                <w:rFonts w:eastAsia="Times New Roman"/>
              </w:rPr>
              <w:br/>
              <w:t>// Архив клинической и экспериментальной медицины. – 2025. – Т. 34, № 1. – С. 49-53.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2025_Патогенез, диагностика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микробиоты кишечника в патогенезе развития неалкогольной жировой болезни печени, ассоциированной с саркопенией</w:t>
            </w:r>
            <w:r>
              <w:rPr>
                <w:rFonts w:eastAsia="Times New Roman"/>
              </w:rPr>
              <w:t xml:space="preserve"> / М. Е. Стаценко, Р. Г. Мязин, О. В. Разваляева, В. С. Сергеев</w:t>
            </w:r>
            <w:r>
              <w:rPr>
                <w:rFonts w:eastAsia="Times New Roman"/>
              </w:rPr>
              <w:br/>
              <w:t>// Вестник Северо-Западного государственного медицинского университета им. И.И. Мечникова. – 2025. – Т. 17, № 4. - С. 5-12. – 10.17816/mechnikov636470.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Инкретиномиметики в лечении сахарного диабета 2 типа</w:t>
            </w:r>
            <w:r>
              <w:rPr>
                <w:rFonts w:eastAsia="Times New Roman"/>
              </w:rPr>
              <w:t xml:space="preserve"> / В. В. Скворцов, Е. М. Скворцова, С. Г. Гулиян, Д. Э. Цецера</w:t>
            </w:r>
            <w:r>
              <w:rPr>
                <w:rFonts w:eastAsia="Times New Roman"/>
              </w:rPr>
              <w:br/>
              <w:t>// Архив клинической и экспериментальной медицины. – 2025. – Т. 34, № 2. – С. 31-37.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2025_Инкретиномиметики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оксида азота в патогенезе COVID-19 и постковидного синдрома: клиническая лекция</w:t>
            </w:r>
            <w:r>
              <w:rPr>
                <w:rFonts w:eastAsia="Times New Roman"/>
              </w:rPr>
              <w:t xml:space="preserve"> / В. В. Скворцов, Д. М. Володина, А. М. Качаненко [и др.]</w:t>
            </w:r>
            <w:r>
              <w:rPr>
                <w:rFonts w:eastAsia="Times New Roman"/>
              </w:rPr>
              <w:br/>
              <w:t>// Архив клинической и экспериментальной медицины. – 2025. – Т. 34, № 2. – С. 63-67.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2025_Роль оксида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Анемическая</w:t>
            </w:r>
            <w:proofErr w:type="gramEnd"/>
            <w:r>
              <w:rPr>
                <w:rFonts w:eastAsia="Times New Roman"/>
                <w:b/>
                <w:bCs/>
              </w:rPr>
              <w:t xml:space="preserve"> кардиопатия в практике врача</w:t>
            </w:r>
            <w:r>
              <w:rPr>
                <w:rFonts w:eastAsia="Times New Roman"/>
              </w:rPr>
              <w:t>. Т. 1 / В. В. Скворцов, А. А. Фастова, В. П. Арутюнян, П. П. Ягупов</w:t>
            </w:r>
            <w:r>
              <w:rPr>
                <w:rFonts w:eastAsia="Times New Roman"/>
              </w:rPr>
              <w:br/>
              <w:t>// Аллея науки. – 2025. – № 2. - С - 18-25.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2025_Анемическая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Фейсуллазаде, А.</w:t>
            </w:r>
            <w:r>
              <w:rPr>
                <w:rFonts w:eastAsia="Times New Roman"/>
              </w:rPr>
              <w:br/>
              <w:t>   Уровень тревожности и индекс перфузии у пациентов с гипертиреозом. Т. 1 / А. Фейсуллазаде, А. А. Чурюмов, В. В. Скворцов</w:t>
            </w:r>
            <w:r>
              <w:rPr>
                <w:rFonts w:eastAsia="Times New Roman"/>
              </w:rPr>
              <w:br/>
              <w:t>// Аллея науки. – 2025. – № 2. - С - 284-289.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2025_Уровень_тревожности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Иванов, Н. Н.</w:t>
            </w:r>
            <w:r>
              <w:rPr>
                <w:rFonts w:eastAsia="Times New Roman"/>
              </w:rPr>
              <w:br/>
              <w:t>   Алкогольные психозы в семейной медицине. Т. 1 / Н. Н. Иванов, В. В. Скворцов</w:t>
            </w:r>
            <w:r>
              <w:rPr>
                <w:rFonts w:eastAsia="Times New Roman"/>
              </w:rPr>
              <w:br/>
              <w:t>// Аллея науки. – 2025. – № 3. - С - 34-38.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2025_Алкогольные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Показатели спирометрии у больных во время и после COVID-19. Т. 1 / В. В. Скворцов, Е. О. Овчаренко, К. В. Власова</w:t>
            </w:r>
            <w:r>
              <w:rPr>
                <w:rFonts w:eastAsia="Times New Roman"/>
              </w:rPr>
              <w:br/>
              <w:t>// Аллея науки. – 2025. – № 3. - С - 228-234.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2025_Показатели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Объемные и скоростные характеристики спирограммы при новой коронавирусной инфекции и в период постковида. Т. 1 / В. В. Скворцов, Н. Н. Иванов</w:t>
            </w:r>
            <w:r>
              <w:rPr>
                <w:rFonts w:eastAsia="Times New Roman"/>
              </w:rPr>
              <w:br/>
              <w:t>// Аллея науки. – 2025. – № 4. - С - 220-224.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2025_Объемные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Адеметионин в патогенетическом лечении неалкогольной жировой болезни печени / В. В. Скворцов, Л. С. Куренкова</w:t>
            </w:r>
            <w:r>
              <w:rPr>
                <w:rFonts w:eastAsia="Times New Roman"/>
              </w:rPr>
              <w:br/>
              <w:t>// Аллея науки. – 2025. – № 11-1. - С - 3-6.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2025_Адеметионин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ринц</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современной терапии депрессивных состояний. Т. 1 / В. В. Скворцов, Е. М. Скворцова, С. С. Сараев</w:t>
            </w:r>
            <w:r>
              <w:rPr>
                <w:rFonts w:eastAsia="Times New Roman"/>
              </w:rPr>
              <w:br/>
              <w:t>// Аллея науки. – 2025. – № 11-1. - С - 124-128.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_вопросу_о_совр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фармакотерапия шизофрении / В. В. Скворцов, Е. М. Скворцова</w:t>
            </w:r>
            <w:r>
              <w:rPr>
                <w:rFonts w:eastAsia="Times New Roman"/>
              </w:rPr>
              <w:br/>
              <w:t>// Аллея науки. – 2025. – № 11-1. - С - 414-417.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2025_Совр_фармакотерапия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Биполярное аффективное расстройство в практике семейного врача / В. В. Скворцов, Е. М. Скворцова, Д. А. Махнач</w:t>
            </w:r>
            <w:r>
              <w:rPr>
                <w:rFonts w:eastAsia="Times New Roman"/>
              </w:rPr>
              <w:br/>
              <w:t>// Аллея науки. – 2025. – № 12-1. - С. 53-56.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2025_Биполярное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Вторичные психозы как медицинская проблема / В. В. Скворцов, А. А. Чурюмов, Д. А. Махнач</w:t>
            </w:r>
            <w:r>
              <w:rPr>
                <w:rFonts w:eastAsia="Times New Roman"/>
              </w:rPr>
              <w:br/>
              <w:t>// Аллея науки. – 2025. – № 12-1. - С. 149-152.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2025_Вторичные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Изменения вариабельности ритма ЭКГ на фоне острого COVID-19</w:t>
            </w:r>
            <w:r>
              <w:rPr>
                <w:rFonts w:eastAsia="Times New Roman"/>
              </w:rPr>
              <w:t xml:space="preserve"> / В. В. Скворцов, Д. С. Ерофеев, И. С. Ухоренко, С. А. Тигранян</w:t>
            </w:r>
            <w:r>
              <w:rPr>
                <w:rFonts w:eastAsia="Times New Roman"/>
              </w:rPr>
              <w:br/>
              <w:t>// Аллея науки. – 2025. – № 12-1. - С. 186-189.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2025_Изменения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патогенезе и терапии цитокинового шторма при COVID-19 / В. В. Скворцов, Д. О. Шевцов, С. М. Шевцова</w:t>
            </w:r>
            <w:r>
              <w:rPr>
                <w:rFonts w:eastAsia="Times New Roman"/>
              </w:rPr>
              <w:br/>
              <w:t>// Аллея науки. – 2025. – № 12-1. - С. 210-214.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_вопросу_о_патогенезе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 современной противовирусной терапии COVID-19 / В. В. Скворцов, А. А. Карчевский, А. А. Чурюмов</w:t>
            </w:r>
            <w:r>
              <w:rPr>
                <w:rFonts w:eastAsia="Times New Roman"/>
              </w:rPr>
              <w:br/>
              <w:t>// Аллея науки. – 2025. – № 12-1. - С. 214-217.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_вопросу_о_совр_противовирус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К вопросу об этиопатогенезе фокальной формы эпилепсии / В. В. Скворцов, О. А. Лешина, С. А. Тигранян</w:t>
            </w:r>
            <w:r>
              <w:rPr>
                <w:rFonts w:eastAsia="Times New Roman"/>
              </w:rPr>
              <w:br/>
              <w:t>// Аллея науки. – 2025. – № 12-1. - С - 218-222.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_вопросу_об_этиопатогенезе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Особенности применения эмпаглифлозина при лечении сердечной недостаточности. Т. 2 / В. В. Скворцов, Е. М. Скворцова</w:t>
            </w:r>
            <w:r>
              <w:rPr>
                <w:rFonts w:eastAsia="Times New Roman"/>
              </w:rPr>
              <w:br/>
              <w:t>// Аллея науки. – 2025. – № 12-2. - С. 37-41.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2025_Особ_примен_эмпаглифлозина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Постковидная депрессия в медицинской практике / В. В. Скворцов, Е. М. Скворцова, Л. С. Куренкова</w:t>
            </w:r>
            <w:r>
              <w:rPr>
                <w:rFonts w:eastAsia="Times New Roman"/>
              </w:rPr>
              <w:br/>
              <w:t>// Аллея науки. – 2025. – № 12-2. - С. 65-68.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2025_Постковид_депрессия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Представитель нового класса препаратов в лечении сердечной недостаточности / В. В. Скворцов, Е. М. Скворцова, Э. С. Кравченко</w:t>
            </w:r>
            <w:r>
              <w:rPr>
                <w:rFonts w:eastAsia="Times New Roman"/>
              </w:rPr>
              <w:br/>
              <w:t>// Аллея науки. – 2025. – № 12-2. - С - 73-77.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2025_Представитель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Диагностика и лечение жировой болезни печени; пошаговая инструкция</w:t>
            </w:r>
            <w:r>
              <w:rPr>
                <w:rFonts w:eastAsia="Times New Roman"/>
              </w:rPr>
              <w:t xml:space="preserve"> / Л. Б. Лазебник, С. В. Туркина, Г. В. Шавкута, О. В. Стефанюк</w:t>
            </w:r>
            <w:r>
              <w:rPr>
                <w:rFonts w:eastAsia="Times New Roman"/>
              </w:rPr>
              <w:br/>
              <w:t>// Экспериментальная и клиническая гастроэнтерология. – 2025. – № 8. - С. 1-16.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Электросудорожная терапия - современный взгляд на метод лечения серьезных психических расстройств / В. В. Скворцов, И. В. Родионова, И. Я. Киселева</w:t>
            </w:r>
            <w:r>
              <w:rPr>
                <w:rFonts w:eastAsia="Times New Roman"/>
              </w:rPr>
              <w:br/>
              <w:t>// Психиатрия и психофармакотерапия. – 2026. – Т. 28, № 1. - С. 77-84. – http://doi.org/10.62202/2075-1761-2026-28-1-77-82.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2026_Электросудорожная 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микробиоты при развитии холангиопатий в практике семейного врача</w:t>
            </w:r>
            <w:r>
              <w:rPr>
                <w:rFonts w:eastAsia="Times New Roman"/>
              </w:rPr>
              <w:t xml:space="preserve"> / В. В. Скворцов, А. Д. Воробьева, Д. О. Шевцов, С. М. Шевцова</w:t>
            </w:r>
            <w:r>
              <w:rPr>
                <w:rFonts w:eastAsia="Times New Roman"/>
              </w:rPr>
              <w:br/>
              <w:t>// Справочник врача общей практики. – 2026. – № 2. – С. 32-39. – https://doi.org/10.33920/med-10-2602-04.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                   .</w:t>
            </w:r>
            <w:r>
              <w:rPr>
                <w:rFonts w:eastAsia="Times New Roman"/>
              </w:rPr>
              <w:br/>
              <w:t>   Гипертрофическая кардиомиопатия в практике семейного врача / В. В. Скворцов, А. А. Андрющенко</w:t>
            </w:r>
            <w:r>
              <w:rPr>
                <w:rFonts w:eastAsia="Times New Roman"/>
              </w:rPr>
              <w:br/>
              <w:t>// Справочник врача общей практики. – 2026. – № 6. – С. 34-42. – 10.33920/med-10-2606-05.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диагностике и лечении сенильных психозов</w:t>
            </w:r>
            <w:r>
              <w:rPr>
                <w:rFonts w:eastAsia="Times New Roman"/>
              </w:rPr>
              <w:t xml:space="preserve"> / В. В. Скворцов, С. М. Шевцова, Д. О. Шевцов, А. Д. Воробьева</w:t>
            </w:r>
            <w:r>
              <w:rPr>
                <w:rFonts w:eastAsia="Times New Roman"/>
              </w:rPr>
              <w:br/>
              <w:t>// Психиатрия и психофармакотерапия. – 2026. – Т. 28, № 3. - С. 93-100. – http://doi.org/10.62202/2075-1761-2026-28-3-93-98.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w:t>
            </w:r>
            <w:proofErr w:type="gramStart"/>
            <w:r>
              <w:rPr>
                <w:rFonts w:eastAsia="Times New Roman"/>
              </w:rPr>
              <w:t>_К</w:t>
            </w:r>
            <w:proofErr w:type="gramEnd"/>
            <w:r>
              <w:rPr>
                <w:rFonts w:eastAsia="Times New Roman"/>
              </w:rPr>
              <w:t xml:space="preserve"> вопросу о диагностике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Агонисты рецептора глюкагоноподобного пептида-1 в терапии неалкогольной (метаболически ассоциированной) жировой болезни печени / С. В. Туркина</w:t>
            </w:r>
            <w:r>
              <w:rPr>
                <w:rFonts w:eastAsia="Times New Roman"/>
              </w:rPr>
              <w:br/>
              <w:t>// Consilium medicum. – 2026. – Т. 28, № 5. - С. 326-333. – https://doi.org/10.26442/20751753.2026.5.203661.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2026_Агонисты рецептора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Странгуляционная кишечная непроходимость: проблема диагностики и тактика врача общей практики = Strangulation intestinal obstruction: the problem of diagnosis and tactics of a general practitioner / В. В. Скворцов, А. А. Чурюмов</w:t>
            </w:r>
            <w:r>
              <w:rPr>
                <w:rFonts w:eastAsia="Times New Roman"/>
              </w:rPr>
              <w:br/>
              <w:t>// Амурский медицинский журнал. – 2026. – Т. 14, № 1(40). – С. 71-78. – http://doi.org/10.22448/AMJ.2026.1.71-78.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2026_Странгуляционная кишечная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Синдром Ормонда: этиология, патогенез, диагностика и лечение (в помощь практикующему врачу) = Ormond’s syndrome: etiology, pathogenesis, diagnosis, and treatment (a guide for the practicing physician) / В. В. Скворцов, А. А. Чурюмов</w:t>
            </w:r>
            <w:r>
              <w:rPr>
                <w:rFonts w:eastAsia="Times New Roman"/>
              </w:rPr>
              <w:br/>
              <w:t>// Амурский медицинский журнал. – 2026. – Т. 14, № 2(41). – С. 74-79. – http://doi.org/10.22448/AMJ.2026.2.74-79.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2026_2_Синдром Ормонда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Хронический сальпингоофорит в практике семейного врача</w:t>
            </w:r>
            <w:r>
              <w:rPr>
                <w:rFonts w:eastAsia="Times New Roman"/>
              </w:rPr>
              <w:t xml:space="preserve"> / В. В. Скворцов, И. В. Родионова, А. Г. Белкина [и др.]</w:t>
            </w:r>
            <w:r>
              <w:rPr>
                <w:rFonts w:eastAsia="Times New Roman"/>
              </w:rPr>
              <w:br/>
              <w:t>// Справочник врача общей практики. – 2026. – № 7. – С. 47-54. – 10.33920/med-10-2607-05.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висцерального жира в формировании печеночных и кардиальных изменений у пациентов с неалкогольной жировой болезнью печени и нормальной массой тела</w:t>
            </w:r>
            <w:r>
              <w:rPr>
                <w:rFonts w:eastAsia="Times New Roman"/>
              </w:rPr>
              <w:t xml:space="preserve"> / С. В. Туркина, Е. Е. Горбачева, И. А. Тыщенко [и др.]</w:t>
            </w:r>
            <w:r>
              <w:rPr>
                <w:rFonts w:eastAsia="Times New Roman"/>
              </w:rPr>
              <w:br/>
              <w:t>// Медицинский алфавит. – 2026. – № 5. – С. 67-73. – https://doi.org/10.33667/2078-5631-2026-5-67-72.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2026_5_Роль висцерального жира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Современная вибротерапия в программах медицинской реабилитации = Modern vibration therapy in medical rehabilitation programs / В. В. Скворцов, В. В. Дорохин, А. А. Чурюмов</w:t>
            </w:r>
            <w:r>
              <w:rPr>
                <w:rFonts w:eastAsia="Times New Roman"/>
              </w:rPr>
              <w:br/>
              <w:t>// Поликлиника. – 2026. – № 3. – С. 56-60.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2026_Современная вибротерапия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Сабанов, А. В.</w:t>
            </w:r>
            <w:r>
              <w:rPr>
                <w:rFonts w:eastAsia="Times New Roman"/>
              </w:rPr>
              <w:br/>
              <w:t>   Применение современных биологически активных добавок в комплексной терапии сахарного диабета 2 типа = Use of contemporary bioactive supplements in complex therapy of type 2 diabetes mellitus / А. В. Сабанов, М. Н. Устинова</w:t>
            </w:r>
            <w:r>
              <w:rPr>
                <w:rFonts w:eastAsia="Times New Roman"/>
              </w:rPr>
              <w:br/>
              <w:t>// Поликлиника. – 2026. – № 2. – С. 61-63.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2026_Применение </w:t>
            </w:r>
            <w:proofErr w:type="gramStart"/>
            <w:r>
              <w:rPr>
                <w:rFonts w:eastAsia="Times New Roman"/>
              </w:rPr>
              <w:t>современных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Эффективность биологически активных добавок в лечении сердечно-сосудистых заболеваний / В. В. Скворцов, А. А. Чурюмов</w:t>
            </w:r>
            <w:r>
              <w:rPr>
                <w:rFonts w:eastAsia="Times New Roman"/>
              </w:rPr>
              <w:br/>
              <w:t>// Поликлиника. – 2026. – № 1</w:t>
            </w:r>
            <w:proofErr w:type="gramStart"/>
            <w:r>
              <w:rPr>
                <w:rFonts w:eastAsia="Times New Roman"/>
              </w:rPr>
              <w:t xml:space="preserve"> :</w:t>
            </w:r>
            <w:proofErr w:type="gramEnd"/>
            <w:r>
              <w:rPr>
                <w:rFonts w:eastAsia="Times New Roman"/>
              </w:rPr>
              <w:t xml:space="preserve"> БАД в практике врача. Нутрициология. – С. 53-55.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2026_Эффективность биологически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 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Диабетическая болезнь почек: механизмы развития, методы диагностики и лечения</w:t>
            </w:r>
            <w:r>
              <w:rPr>
                <w:rFonts w:eastAsia="Times New Roman"/>
              </w:rPr>
              <w:t xml:space="preserve"> / В. В. Скворцов, Е. М. Скворцова, С. В. Суворков, С. С. Сараев</w:t>
            </w:r>
            <w:r>
              <w:rPr>
                <w:rFonts w:eastAsia="Times New Roman"/>
              </w:rPr>
              <w:br/>
              <w:t>// Вестник терапевта. – 2026. – № 1. - С. 54-74. – http://doi.org/10.31550/2712-8601-VT-2026-1-5.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2026_Диабетическая болезнь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html</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(19.12.2023)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                   .</w:t>
            </w:r>
            <w:r>
              <w:rPr>
                <w:rFonts w:eastAsia="Times New Roman"/>
              </w:rPr>
              <w:br/>
              <w:t>   Применение препаратов класса глутидов для лечения диабета второго типа и ожирения в семейной медицине / В. В. Скворцов, Е. М. Скворцова, И. Я. Киселева</w:t>
            </w:r>
            <w:r>
              <w:rPr>
                <w:rFonts w:eastAsia="Times New Roman"/>
              </w:rPr>
              <w:br/>
              <w:t>// Справочник врача общей практики. – 2026. – № 3. – С. 21-31. – https://doi.org/10.33920/med-10-2603-04.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                   .</w:t>
            </w:r>
            <w:r>
              <w:rPr>
                <w:rFonts w:eastAsia="Times New Roman"/>
              </w:rPr>
              <w:br/>
              <w:t>   Язвенный колит в практике семейного врача / В. В. Скворцов, А. А. Андрющенко, Ю. В. Скворцов</w:t>
            </w:r>
            <w:r>
              <w:rPr>
                <w:rFonts w:eastAsia="Times New Roman"/>
              </w:rPr>
              <w:br/>
              <w:t>// Справочник врача общей практики. – 2026. – № 4. – С. 28-35. – https://doi.org/10.33920/med-10-2604-03.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(17.02.2026)</w:t>
            </w:r>
          </w:p>
        </w:tc>
      </w:tr>
      <w:tr w:rsidR="00D31952" w:rsidRP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r w:rsidRPr="00D31952">
              <w:rPr>
                <w:rFonts w:eastAsia="Times New Roman"/>
                <w:b/>
                <w:bCs/>
                <w:lang w:val="en-US"/>
              </w:rPr>
              <w:t>Evolocumab to Reduce First Major Cardiovascular Events in Patients Without Known Significant Atherosclerosis and With Diabetes : Results From the VESALIUS-CV Trial</w:t>
            </w:r>
            <w:r w:rsidRPr="00D31952">
              <w:rPr>
                <w:rFonts w:eastAsia="Times New Roman"/>
                <w:lang w:val="en-US"/>
              </w:rPr>
              <w:t xml:space="preserve"> / N. A. Marston, E. A. Bohula, A. K. Bhatia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JAMA Journal of the American Medical Association. – 2026. – Vol. 335, № 16. – P. 1400. – 10.1001/jama.2026.3277.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E43ADC">
            <w:pPr>
              <w:rPr>
                <w:rFonts w:eastAsia="Times New Roman"/>
                <w:lang w:val="en-U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Сочетание тревожного и депрессивного расстройств у пациентов с синдромом раздраженного кишечника (Обзор литературы и резолюция Экспертного совета)</w:t>
            </w:r>
            <w:r>
              <w:rPr>
                <w:rFonts w:eastAsia="Times New Roman"/>
              </w:rPr>
              <w:t xml:space="preserve"> = The Combination of Anxiety and Depressive Disorders in Patients with Irritable Bowel Syndrome (Literature Review and Expert Council Resolution) / В. Т. Ивашкин, М. А. Ливзан, Д. И. Абдулганиева [и др.]</w:t>
            </w:r>
            <w:r>
              <w:rPr>
                <w:rFonts w:eastAsia="Times New Roman"/>
              </w:rPr>
              <w:br/>
              <w:t>// Российский журнал гастроэнтерологии, гепатологии, колопроктологии. – 2026.</w:t>
            </w:r>
            <w:proofErr w:type="gramEnd"/>
            <w:r>
              <w:rPr>
                <w:rFonts w:eastAsia="Times New Roman"/>
              </w:rPr>
              <w:t xml:space="preserve"> – Т. 36, № 2. - С. 7-24. – https://doi.org/10.22416/1382-4376-2026-36-2-7-24.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2026_Сочетание </w:t>
            </w:r>
            <w:proofErr w:type="gramStart"/>
            <w:r>
              <w:rPr>
                <w:rFonts w:eastAsia="Times New Roman"/>
              </w:rPr>
              <w:t>тревожного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открыто</w:t>
            </w:r>
            <w:r w:rsidRPr="00D31952">
              <w:rPr>
                <w:rFonts w:eastAsia="Times New Roman"/>
                <w:lang w:val="en-US"/>
              </w:rPr>
              <w:t xml:space="preserve"> </w:t>
            </w:r>
            <w:r>
              <w:rPr>
                <w:rFonts w:eastAsia="Times New Roman"/>
              </w:rPr>
              <w:t>на</w:t>
            </w:r>
            <w:r w:rsidRPr="00D31952">
              <w:rPr>
                <w:rFonts w:eastAsia="Times New Roman"/>
                <w:lang w:val="en-US"/>
              </w:rPr>
              <w:t xml:space="preserve"> </w:t>
            </w:r>
            <w:r>
              <w:rPr>
                <w:rFonts w:eastAsia="Times New Roman"/>
              </w:rPr>
              <w:t>сайте</w:t>
            </w:r>
            <w:r w:rsidRPr="00D31952">
              <w:rPr>
                <w:rFonts w:eastAsia="Times New Roman"/>
                <w:lang w:val="en-US"/>
              </w:rPr>
              <w:t xml:space="preserve"> </w:t>
            </w:r>
            <w:r>
              <w:rPr>
                <w:rFonts w:eastAsia="Times New Roman"/>
              </w:rPr>
              <w:t>журнала</w:t>
            </w:r>
            <w:r w:rsidRPr="00D31952">
              <w:rPr>
                <w:rFonts w:eastAsia="Times New Roman"/>
                <w:lang w:val="en-US"/>
              </w:rPr>
              <w:t>, Creative Commons Attribution-NonCommercial-NoDerivatives 4.0 License</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Состояние вариабельности сердечного ритма и других показателей ЭКГ при постковидном синдроме в практике терапевта / В. В. Скворцов, Д. С. Ерофеев, И. С. Ухоренко</w:t>
            </w:r>
            <w:r>
              <w:rPr>
                <w:rFonts w:eastAsia="Times New Roman"/>
              </w:rPr>
              <w:br/>
              <w:t>// Вестник терапевта. – 2026. – № 2. - С. 49-64. – http://doi.org/10.31550/2712-8601-VT-2026-2-4.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2026_Состояние вариабельности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(19.12.2023)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                   .</w:t>
            </w:r>
            <w:r>
              <w:rPr>
                <w:rFonts w:eastAsia="Times New Roman"/>
              </w:rPr>
              <w:br/>
              <w:t>   Новые инкретиновые аналоги при лечении ожирения и неалкогольной жировой болезни печени в семейной медицине / В. В. Скворцов, Е. М. Скворцова, Д. А. Махнач</w:t>
            </w:r>
            <w:r>
              <w:rPr>
                <w:rFonts w:eastAsia="Times New Roman"/>
              </w:rPr>
              <w:br/>
              <w:t>// Справочник врача общей практики. – 2026. – № 5. – С. 45-51. – https://doi.org/10.33920/med-10-2605-04.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                   .</w:t>
            </w:r>
            <w:r>
              <w:rPr>
                <w:rFonts w:eastAsia="Times New Roman"/>
              </w:rPr>
              <w:br/>
              <w:t>   Тромбоэмболия легочной артерии в практике семейного врача / В. В. Скворцов, В. Б. Петруничева, Д. И. Родин</w:t>
            </w:r>
            <w:r>
              <w:rPr>
                <w:rFonts w:eastAsia="Times New Roman"/>
              </w:rPr>
              <w:br/>
              <w:t>// Справочник врача общей практики. – 2026. – № 1. – С. 41-47. – https://doi.org/10.33920/med-10-2601-04.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w:t>
            </w:r>
            <w:r w:rsidRPr="00D31952">
              <w:rPr>
                <w:rFonts w:eastAsia="Times New Roman"/>
                <w:lang w:val="en-US"/>
              </w:rPr>
              <w:br/>
              <w:t>   Features of the daily profile of central aortic pressure in patients with arterial hypertension and type 2 diabetes mellitus. / M. Derevyanchenko, I. Starodubtseva, M. E. Statsenko</w:t>
            </w:r>
            <w:r w:rsidRPr="00D31952">
              <w:rPr>
                <w:rFonts w:eastAsia="Times New Roman"/>
                <w:lang w:val="en-US"/>
              </w:rPr>
              <w:br/>
              <w:t>// Atherosclerosis. – 2021. – Vol. 331. - P. e241.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2021_Features of the daily, WoS_2021_Features of the daily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The effect of leptin and adiponectin on the elastic properties of the magistral arteries in patients with chronic heart failure and obesity</w:t>
            </w:r>
            <w:r w:rsidRPr="00D31952">
              <w:rPr>
                <w:rFonts w:eastAsia="Times New Roman"/>
                <w:lang w:val="en-US"/>
              </w:rPr>
              <w:t xml:space="preserve"> / M. Derevyanchenko, S. Fabritskaya, Y. Rindina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Atherosclerosis. – 2021. – Vol. 331. - P. e288-e289.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2021_The effect of leptin, WoS_2021_The effect of leptin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Maria V.</w:t>
            </w:r>
            <w:r w:rsidRPr="00D31952">
              <w:rPr>
                <w:rFonts w:eastAsia="Times New Roman"/>
                <w:lang w:val="en-US"/>
              </w:rPr>
              <w:br/>
              <w:t>   Arterial stiffness indicators in patients with arterial hypertension and non-alcoholic fatty liver disease / Derevyanchenko Maria V., Statsenko Mikhail E., Streltsova Anastasia M.</w:t>
            </w:r>
            <w:r w:rsidRPr="00D31952">
              <w:rPr>
                <w:rFonts w:eastAsia="Times New Roman"/>
                <w:lang w:val="en-US"/>
              </w:rPr>
              <w:br/>
              <w:t>// European Journal of Internal Medicine. – 2021. – Vol. 8, № S1. - P. 53-54. – https://doi.org/10.12890/2021_V8Sup1.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2021_Arterial stiffness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Maria V.</w:t>
            </w:r>
            <w:r w:rsidRPr="00D31952">
              <w:rPr>
                <w:rFonts w:eastAsia="Times New Roman"/>
                <w:lang w:val="en-US"/>
              </w:rPr>
              <w:br/>
              <w:t>   Vascular age and risk of cardiovascular complications in patients with arterial hypertension and non-alcoholic fatty liver disease / Derevyanchenko Maria V., Streltsova Anastasia M., Statsenko Mikhail E.</w:t>
            </w:r>
            <w:r w:rsidRPr="00D31952">
              <w:rPr>
                <w:rFonts w:eastAsia="Times New Roman"/>
                <w:lang w:val="en-US"/>
              </w:rPr>
              <w:br/>
              <w:t>// European Journal of Internal Medicine. – 2021. – Vol. 8, № S1. - P. 57. – https://doi.org/10.12890/2021_V8Sup1.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2021_Vascular age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Maria V.</w:t>
            </w:r>
            <w:r w:rsidRPr="00D31952">
              <w:rPr>
                <w:rFonts w:eastAsia="Times New Roman"/>
                <w:lang w:val="en-US"/>
              </w:rPr>
              <w:br/>
              <w:t>   Particular qualities of heart rate variability in patients with arterial hypertension and non-alcoholic fatty liver disease / Derevyanchenko Maria V., Streltsova Anastasia M., Statsenko Mikhail E.</w:t>
            </w:r>
            <w:r w:rsidRPr="00D31952">
              <w:rPr>
                <w:rFonts w:eastAsia="Times New Roman"/>
                <w:lang w:val="en-US"/>
              </w:rPr>
              <w:br/>
              <w:t>// European Journal of Internal Medicine. – 2021. – Vol. 8, № S1. - P. 182-183. – https://doi.org/10.12890/2021_V8Sup1.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2021_Particular qualities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w:t>
            </w:r>
            <w:r w:rsidRPr="00D31952">
              <w:rPr>
                <w:rFonts w:eastAsia="Times New Roman"/>
                <w:lang w:val="en-US"/>
              </w:rPr>
              <w:br/>
              <w:t>   Ambulatory Central Aortic Blood Pressure Monitoring in Hypertensive Patients with Diabetes Mellitus Type 2 / M. Derevyanchenko, M. Statsenko</w:t>
            </w:r>
            <w:r w:rsidRPr="00D31952">
              <w:rPr>
                <w:rFonts w:eastAsia="Times New Roman"/>
                <w:lang w:val="en-US"/>
              </w:rPr>
              <w:br/>
              <w:t>// Metabolism. – 2021. – Vol. 116, № S. - P. 154626. – https://doi.org/10.1016/j.metabol.2020.154626.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2021_Ambulatory Central, WoS_2021_Ambulatory Central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w:t>
            </w:r>
            <w:r w:rsidRPr="00D31952">
              <w:rPr>
                <w:rFonts w:eastAsia="Times New Roman"/>
                <w:lang w:val="en-US"/>
              </w:rPr>
              <w:br/>
              <w:t>   The Role of Systemic Inflammation in Reducing the Elasticity of the Large Arteries in Patients with Arterial Hypertension in Combination with Obesity and/or Type 2 Diabetes Mellitus / M. Derevyanchenko, M. Statsenko</w:t>
            </w:r>
            <w:r w:rsidRPr="00D31952">
              <w:rPr>
                <w:rFonts w:eastAsia="Times New Roman"/>
                <w:lang w:val="en-US"/>
              </w:rPr>
              <w:br/>
              <w:t>// Metabolism. – 2021. – Vol. 116, № S. - P. 154630. – https://doi.org/10.1016/j.metabol.2020.154630.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2021_The Role of Systemic, WoS_2021_The Role of Systemic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w:t>
            </w:r>
            <w:r w:rsidRPr="00D31952">
              <w:rPr>
                <w:rFonts w:eastAsia="Times New Roman"/>
                <w:lang w:val="en-US"/>
              </w:rPr>
              <w:br/>
              <w:t>   Endothelial Function in Diabetic Hypertensive Patients / M. Derevyanchenko, M. Statsenko</w:t>
            </w:r>
            <w:r w:rsidRPr="00D31952">
              <w:rPr>
                <w:rFonts w:eastAsia="Times New Roman"/>
                <w:lang w:val="en-US"/>
              </w:rPr>
              <w:br/>
              <w:t>// Metabolism. – 2021. – Vol. 116, № S. - P. 154636. – https://doi.org/10.1016/j.metabol.2020.154636.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2021_Endothelial Function, WoS_2021_Endothelial Function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w:t>
            </w:r>
            <w:r w:rsidRPr="00D31952">
              <w:rPr>
                <w:rFonts w:eastAsia="Times New Roman"/>
                <w:lang w:val="en-US"/>
              </w:rPr>
              <w:br/>
              <w:t>   Effect of Combined Antihypertensive Therapy on Circadian Blood Pressure and Metabolic Parameters in Patients with Type 2 Diabetes Mellitus / M. Derevyanchenko, M. Statsenko</w:t>
            </w:r>
            <w:r w:rsidRPr="00D31952">
              <w:rPr>
                <w:rFonts w:eastAsia="Times New Roman"/>
                <w:lang w:val="en-US"/>
              </w:rPr>
              <w:br/>
              <w:t>// Metabolism. – 2021. – Vol. 116, № S. - P. 154633. – https://doi.org/10.1016/j.metabol.2020.154633.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2021_Effect of Combined, WoS_2021_Effect of Combined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w:t>
            </w:r>
            <w:r w:rsidRPr="00D31952">
              <w:rPr>
                <w:rFonts w:eastAsia="Times New Roman"/>
                <w:lang w:val="en-US"/>
              </w:rPr>
              <w:br/>
              <w:t>   Ambulatory Blood Pressure Monitoring and Endothelial Dysfunction in Hypertensive Patients with Diabetes Mellitus Type 2 / M. Derevyanchenko, M. Statsenko</w:t>
            </w:r>
            <w:r w:rsidRPr="00D31952">
              <w:rPr>
                <w:rFonts w:eastAsia="Times New Roman"/>
                <w:lang w:val="en-US"/>
              </w:rPr>
              <w:br/>
              <w:t>// Metabolism. – 2021. – Vol. 116, № S. - P. 154628. – https://doi.org/10.1016/j.metabol.2020.154628.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2021_Ambulatory Blood, WoS_2021_Ambulatory Blood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Тинаева, Р. Ш.</w:t>
            </w:r>
            <w:r>
              <w:rPr>
                <w:rFonts w:eastAsia="Times New Roman"/>
              </w:rPr>
              <w:br/>
              <w:t>   Мониторинг показателей синдрома вегетативной дисфункции (СВД) в постковидном периоде с использованием прибора электродиагностики / Р. Ш. Тинаева, А. Р. Иванова, В. В. Скворцов</w:t>
            </w:r>
            <w:r>
              <w:rPr>
                <w:rFonts w:eastAsia="Times New Roman"/>
              </w:rPr>
              <w:br/>
              <w:t>// Университетская клиника. – 2022. – № S, т. 2. - С. 333-334.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2022_Мониторинг показателей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Штонда, Д. А.</w:t>
            </w:r>
            <w:r>
              <w:rPr>
                <w:rFonts w:eastAsia="Times New Roman"/>
              </w:rPr>
              <w:br/>
              <w:t>   Маркеры легочного фиброза у лиц с постковидным синдромом / Д. А. Штонда, В. В. Скворцов</w:t>
            </w:r>
            <w:r>
              <w:rPr>
                <w:rFonts w:eastAsia="Times New Roman"/>
              </w:rPr>
              <w:br/>
              <w:t>// Университетская клиника. – 2022. – № S, т. 2. - С. 451-452.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2022_Маркеры </w:t>
            </w:r>
            <w:proofErr w:type="gramStart"/>
            <w:r>
              <w:rPr>
                <w:rFonts w:eastAsia="Times New Roman"/>
              </w:rPr>
              <w:t>легочного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Starodubtseva, I.</w:t>
            </w:r>
            <w:r w:rsidRPr="00D31952">
              <w:rPr>
                <w:rFonts w:eastAsia="Times New Roman"/>
                <w:lang w:val="en-US"/>
              </w:rPr>
              <w:br/>
              <w:t>   The influence of visceral obesity on the value of vascular age in patients with arterial hypertension, obesity and type 2 diabetes mellitus / I. Starodubtseva, M. Derevyanchenko, M. Statsenko</w:t>
            </w:r>
            <w:r w:rsidRPr="00D31952">
              <w:rPr>
                <w:rFonts w:eastAsia="Times New Roman"/>
                <w:lang w:val="en-US"/>
              </w:rPr>
              <w:br/>
              <w:t>// Atherosclerosis. – 2022. – Vol. 355. - P. e334.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2022_The influence of visceral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The incidence of visceral obesity in patients with arterial hypertension and non-alcoholic fatty liver disease</w:t>
            </w:r>
            <w:r w:rsidRPr="00D31952">
              <w:rPr>
                <w:rFonts w:eastAsia="Times New Roman"/>
                <w:lang w:val="en-US"/>
              </w:rPr>
              <w:t xml:space="preserve"> / M. Derevyanchenko, A. Streltsova, M. Statsenko, I. Starodubtseva</w:t>
            </w:r>
            <w:r w:rsidRPr="00D31952">
              <w:rPr>
                <w:rFonts w:eastAsia="Times New Roman"/>
                <w:lang w:val="en-US"/>
              </w:rPr>
              <w:br/>
              <w:t>// Atherosclerosis. – 2022. – Vol. 355. - P. e216.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2022_The incidence of visceral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The role of systemic inflammation in reducing the elasticity of the main arteries in patients with chronic heart failure in combination with obesity</w:t>
            </w:r>
            <w:r w:rsidRPr="00D31952">
              <w:rPr>
                <w:rFonts w:eastAsia="Times New Roman"/>
                <w:lang w:val="en-US"/>
              </w:rPr>
              <w:t xml:space="preserve"> / M. Derevyanchenko, S. Fabritskaya, M. Statsenko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Atherosclerosis. – 2022. – Vol. 355. - P. e106.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2022_The role of systemic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Скрининговая комплексная оценка кардиометаболического риска и антропометрических показателей при помощи электронных программных средств / М. В. Деревянченко, В. В. Федотов, М. Ю. Шапошникова</w:t>
            </w:r>
            <w:r>
              <w:rPr>
                <w:rFonts w:eastAsia="Times New Roman"/>
              </w:rPr>
              <w:br/>
              <w:t>// Российский кардиологический журнал. – 2023. – Т. 28, № S7. – С. 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2023_Скрининговая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Дисфункция почек у больных с хронической сердечной недостаточностью и ожирением / М. Е. Стаценко, С. В. Фабрицкая, Ю. А. Рындина</w:t>
            </w:r>
            <w:r>
              <w:rPr>
                <w:rFonts w:eastAsia="Times New Roman"/>
              </w:rPr>
              <w:br/>
              <w:t>// Российский кардиологический журнал. – 2023. – Т. 28, № S7. – С. 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2023_Дисфункция почек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некоторых факторов риска хронических неинфекционных заболеваний среди студентов Волгоградского государственного медицинского университета</w:t>
            </w:r>
            <w:r>
              <w:rPr>
                <w:rFonts w:eastAsia="Times New Roman"/>
              </w:rPr>
              <w:t xml:space="preserve"> / М. В. Деревянченко, Е. А. Акулова, М. А. Михеева, Е. А. Соколов</w:t>
            </w:r>
            <w:r>
              <w:rPr>
                <w:rFonts w:eastAsia="Times New Roman"/>
              </w:rPr>
              <w:br/>
              <w:t>// Российский кардиологический журнал. – 2023. – Т. 28, № S7. – С. 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2023_Оценка некоторых факторов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Оценка риска развития сердечно-сосудистых заболеваний по шкалам score-2 и SCORE2-op с помощью электронных программных средств как первичная скрининговая методика / М. В. Деревянченко, В. В. Федотов, М. Ю. Шапошникова</w:t>
            </w:r>
            <w:r>
              <w:rPr>
                <w:rFonts w:eastAsia="Times New Roman"/>
              </w:rPr>
              <w:br/>
              <w:t>// Российский кардиологический журнал. – 2023. – Т. 28, № S7. – С. 33а.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2023_Оценка риска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Шапошникова, М. Ю.</w:t>
            </w:r>
            <w:r>
              <w:rPr>
                <w:rFonts w:eastAsia="Times New Roman"/>
              </w:rPr>
              <w:br/>
              <w:t xml:space="preserve">   Оценка роли гиперурикемии в прогрессировании кардиометаболического риска в популяции врачей и преподавателей </w:t>
            </w:r>
            <w:proofErr w:type="gramStart"/>
            <w:r>
              <w:rPr>
                <w:rFonts w:eastAsia="Times New Roman"/>
              </w:rPr>
              <w:t>г</w:t>
            </w:r>
            <w:proofErr w:type="gramEnd"/>
            <w:r>
              <w:rPr>
                <w:rFonts w:eastAsia="Times New Roman"/>
              </w:rPr>
              <w:t>. Волгограда / М. Ю. Шапошникова, В. В. Федотов, М. В. Деревянченко</w:t>
            </w:r>
            <w:r>
              <w:rPr>
                <w:rFonts w:eastAsia="Times New Roman"/>
              </w:rPr>
              <w:br/>
              <w:t>// Терапия. – 2023. – Т. 9, № S3(65). – С. 452-453. – http://doi.org/10.18565/therapy.2023.3suppl.452-453.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sidRPr="00D31952">
              <w:rPr>
                <w:rFonts w:eastAsia="Times New Roman"/>
                <w:b/>
                <w:bCs/>
                <w:lang w:val="en-US"/>
              </w:rPr>
              <w:t>Starodubtseva, I. A.</w:t>
            </w:r>
            <w:r w:rsidRPr="00D31952">
              <w:rPr>
                <w:rFonts w:eastAsia="Times New Roman"/>
                <w:lang w:val="en-US"/>
              </w:rPr>
              <w:br/>
              <w:t>   Effect of epicardial adipose tissue thickness on QT interval prolongation in patients with arterial hypertension and non-alcoholic fatty liver disease / I. A. Starodubtseva, M. Derevyanchenko, A. Streltsova</w:t>
            </w:r>
            <w:r w:rsidRPr="00D31952">
              <w:rPr>
                <w:rFonts w:eastAsia="Times New Roman"/>
                <w:lang w:val="en-US"/>
              </w:rPr>
              <w:br/>
              <w:t xml:space="preserve">// Atherosclerosis. – 2023. – Vol. 379, No. </w:t>
            </w:r>
            <w:r>
              <w:rPr>
                <w:rFonts w:eastAsia="Times New Roman"/>
              </w:rPr>
              <w:t>S1. – P. 203-204.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2023_Effect of epicardial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sidRPr="00D31952">
              <w:rPr>
                <w:rFonts w:eastAsia="Times New Roman"/>
                <w:b/>
                <w:bCs/>
                <w:lang w:val="en-US"/>
              </w:rPr>
              <w:t>Relationship of epicardial fat tissue thickness and arterial rigidity in patients with chronic heart failure and obesity</w:t>
            </w:r>
            <w:r w:rsidRPr="00D31952">
              <w:rPr>
                <w:rFonts w:eastAsia="Times New Roman"/>
                <w:lang w:val="en-US"/>
              </w:rPr>
              <w:t xml:space="preserve"> / I. Starodubtseva, S. Fabritskaya, Y. Rindina, M. Statsenko</w:t>
            </w:r>
            <w:r w:rsidRPr="00D31952">
              <w:rPr>
                <w:rFonts w:eastAsia="Times New Roman"/>
                <w:lang w:val="en-US"/>
              </w:rPr>
              <w:br/>
              <w:t xml:space="preserve">// Atherosclerosis. – 2023. – Vol. 379, No. </w:t>
            </w:r>
            <w:r>
              <w:rPr>
                <w:rFonts w:eastAsia="Times New Roman"/>
              </w:rPr>
              <w:t>S1. – P. 154.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sidRPr="00D31952">
              <w:rPr>
                <w:rFonts w:eastAsia="Times New Roman"/>
                <w:b/>
                <w:bCs/>
                <w:lang w:val="en-US"/>
              </w:rPr>
              <w:t>The condition of the main arteries in patients with chronic heart failure and diabetes mellitus</w:t>
            </w:r>
            <w:r w:rsidRPr="00D31952">
              <w:rPr>
                <w:rFonts w:eastAsia="Times New Roman"/>
                <w:lang w:val="en-US"/>
              </w:rPr>
              <w:t xml:space="preserve"> / I. A. Starodubtseva, S. Fabritskaya, Y. Rindina, M. Statsenko</w:t>
            </w:r>
            <w:r w:rsidRPr="00D31952">
              <w:rPr>
                <w:rFonts w:eastAsia="Times New Roman"/>
                <w:lang w:val="en-US"/>
              </w:rPr>
              <w:br/>
              <w:t xml:space="preserve">// Atherosclerosis. – 2023. – Vol. 379, No. </w:t>
            </w:r>
            <w:r>
              <w:rPr>
                <w:rFonts w:eastAsia="Times New Roman"/>
              </w:rPr>
              <w:t>S1. – P. 162-163.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sidRPr="00D31952">
              <w:rPr>
                <w:rFonts w:eastAsia="Times New Roman"/>
                <w:b/>
                <w:bCs/>
                <w:lang w:val="en-US"/>
              </w:rPr>
              <w:t>Starodubtseva, I. A.</w:t>
            </w:r>
            <w:r w:rsidRPr="00D31952">
              <w:rPr>
                <w:rFonts w:eastAsia="Times New Roman"/>
                <w:lang w:val="en-US"/>
              </w:rPr>
              <w:br/>
              <w:t>   Effect of visceral obesity on the elasticity of the main arteries in patients with arterial hypertension, obesity and type 2 diabetes mellitus / I. A. Starodubtseva, M. Statsenko</w:t>
            </w:r>
            <w:r w:rsidRPr="00D31952">
              <w:rPr>
                <w:rFonts w:eastAsia="Times New Roman"/>
                <w:lang w:val="en-US"/>
              </w:rPr>
              <w:br/>
              <w:t xml:space="preserve">// Atherosclerosis. – 2023. – Vol. 379, No. </w:t>
            </w:r>
            <w:r>
              <w:rPr>
                <w:rFonts w:eastAsia="Times New Roman"/>
              </w:rPr>
              <w:t>S1. – P. S6.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2023_Effect of visceral obesity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Рентгенэндоваскулярный подход в этапном лечении пациентов опухолевым поражением позвоночного столба</w:t>
            </w:r>
            <w:r>
              <w:rPr>
                <w:rFonts w:eastAsia="Times New Roman"/>
              </w:rPr>
              <w:t xml:space="preserve"> / Р. П. Ягупов, П. В. Мозговой, Н. В. Коваленко [и др.]</w:t>
            </w:r>
            <w:r>
              <w:rPr>
                <w:rFonts w:eastAsia="Times New Roman"/>
              </w:rPr>
              <w:br/>
              <w:t>// Вопросы онкологии. – 2023. – Т. 69, № 3S. - С. 380-381.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2023_Рентгенэндоваскулярный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Эмболизационная рентгенэндоваскулярная методика в этапном лечении опухолей мягких тканей нижних конечностей</w:t>
            </w:r>
            <w:r>
              <w:rPr>
                <w:rFonts w:eastAsia="Times New Roman"/>
              </w:rPr>
              <w:t xml:space="preserve"> / Р. П. Ягупов, П. В. Мозговой, Н. В. Коваленко [и др.]</w:t>
            </w:r>
            <w:r>
              <w:rPr>
                <w:rFonts w:eastAsia="Times New Roman"/>
              </w:rPr>
              <w:br/>
              <w:t>// Вопросы онкологии. – 2023. – Т. 69, № 3S. - С. 381-382.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2023_Эмболизационная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Рентгенэндоваскулярная технология как составляющая комплексного лечения пациентов с опухолевым поражением печени</w:t>
            </w:r>
            <w:r>
              <w:rPr>
                <w:rFonts w:eastAsia="Times New Roman"/>
              </w:rPr>
              <w:t xml:space="preserve"> / Р. П. Ягупов, П. В. Мозговой, Н. В. Коваленко [и др.]</w:t>
            </w:r>
            <w:r>
              <w:rPr>
                <w:rFonts w:eastAsia="Times New Roman"/>
              </w:rPr>
              <w:br/>
              <w:t>// Вопросы онкологии. – 2023. – Т. 69, № 3S. - С. 383-384.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2023_Рентгенэндоваскулярная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гиперурикемии в повышении уровня кардиометаболического риска среди врачей и преподавателей Волгоградской области</w:t>
            </w:r>
            <w:r>
              <w:rPr>
                <w:rFonts w:eastAsia="Times New Roman"/>
              </w:rPr>
              <w:t xml:space="preserve"> / М. Е. Стаценко, М. В. Деревянченко, В. В. Федотов, М. Ю. Шапошникова</w:t>
            </w:r>
            <w:r>
              <w:rPr>
                <w:rFonts w:eastAsia="Times New Roman"/>
              </w:rPr>
              <w:br/>
              <w:t>// Терапия. – 2023. – Т. 9, № S7</w:t>
            </w:r>
            <w:proofErr w:type="gramStart"/>
            <w:r>
              <w:rPr>
                <w:rFonts w:eastAsia="Times New Roman"/>
              </w:rPr>
              <w:t xml:space="preserve"> :</w:t>
            </w:r>
            <w:proofErr w:type="gramEnd"/>
            <w:r>
              <w:rPr>
                <w:rFonts w:eastAsia="Times New Roman"/>
              </w:rPr>
              <w:t xml:space="preserve"> XVIII Национальный конгресс терапевтов</w:t>
            </w:r>
            <w:proofErr w:type="gramStart"/>
            <w:r>
              <w:rPr>
                <w:rFonts w:eastAsia="Times New Roman"/>
              </w:rPr>
              <w:t xml:space="preserve"> :</w:t>
            </w:r>
            <w:proofErr w:type="gramEnd"/>
            <w:r>
              <w:rPr>
                <w:rFonts w:eastAsia="Times New Roman"/>
              </w:rPr>
              <w:t xml:space="preserve"> сборник тезисов. – С. 272.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2023_Роль гиперурикемии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Висцеральное ожирение как фактор риска развития неблагоприятного типа ремоделирования сердца у больных артериальной гипертензией и неалкогольной жировой болезнью печени / М. Е. Стаценко, А. М. Стрельцова</w:t>
            </w:r>
            <w:r>
              <w:rPr>
                <w:rFonts w:eastAsia="Times New Roman"/>
              </w:rPr>
              <w:br/>
              <w:t>// Терапия. – 2023. – Т. 9, № S7</w:t>
            </w:r>
            <w:proofErr w:type="gramStart"/>
            <w:r>
              <w:rPr>
                <w:rFonts w:eastAsia="Times New Roman"/>
              </w:rPr>
              <w:t xml:space="preserve"> :</w:t>
            </w:r>
            <w:proofErr w:type="gramEnd"/>
            <w:r>
              <w:rPr>
                <w:rFonts w:eastAsia="Times New Roman"/>
              </w:rPr>
              <w:t xml:space="preserve"> XVIII Национальный конгресс терапевтов</w:t>
            </w:r>
            <w:proofErr w:type="gramStart"/>
            <w:r>
              <w:rPr>
                <w:rFonts w:eastAsia="Times New Roman"/>
              </w:rPr>
              <w:t xml:space="preserve"> :</w:t>
            </w:r>
            <w:proofErr w:type="gramEnd"/>
            <w:r>
              <w:rPr>
                <w:rFonts w:eastAsia="Times New Roman"/>
              </w:rPr>
              <w:t xml:space="preserve"> сборник тезисов. – С. 273.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2023_Висцеральное ожирение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Значение гиперурикемии в формировании структурных изменений печени у пациентов с неалкогольной жировой болезнью печени и хронической сердечной недостаточностью</w:t>
            </w:r>
            <w:r>
              <w:rPr>
                <w:rFonts w:eastAsia="Times New Roman"/>
              </w:rPr>
              <w:t xml:space="preserve"> / М. Е. Стаценко, С. В. Туркина, М. А. Косивцова [и др.]</w:t>
            </w:r>
            <w:r>
              <w:rPr>
                <w:rFonts w:eastAsia="Times New Roman"/>
              </w:rPr>
              <w:br/>
              <w:t>// Терапия. – 2023. – Т. 9, № S7</w:t>
            </w:r>
            <w:proofErr w:type="gramStart"/>
            <w:r>
              <w:rPr>
                <w:rFonts w:eastAsia="Times New Roman"/>
              </w:rPr>
              <w:t xml:space="preserve"> :</w:t>
            </w:r>
            <w:proofErr w:type="gramEnd"/>
            <w:r>
              <w:rPr>
                <w:rFonts w:eastAsia="Times New Roman"/>
              </w:rPr>
              <w:t xml:space="preserve"> XVIII Национальный конгресс терапевтов</w:t>
            </w:r>
            <w:proofErr w:type="gramStart"/>
            <w:r>
              <w:rPr>
                <w:rFonts w:eastAsia="Times New Roman"/>
              </w:rPr>
              <w:t xml:space="preserve"> :</w:t>
            </w:r>
            <w:proofErr w:type="gramEnd"/>
            <w:r>
              <w:rPr>
                <w:rFonts w:eastAsia="Times New Roman"/>
              </w:rPr>
              <w:t xml:space="preserve"> сборник тезисов. – С. 274.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2023_Значение гиперурикемии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инсулинорезистентности у лиц с неалкогольной жировой болезнью печени с нормальной массой тела</w:t>
            </w:r>
            <w:r>
              <w:rPr>
                <w:rFonts w:eastAsia="Times New Roman"/>
              </w:rPr>
              <w:t xml:space="preserve"> / М. Е. Стаценко, С. В. Туркина, М. А. Косивцова [и др.]</w:t>
            </w:r>
            <w:r>
              <w:rPr>
                <w:rFonts w:eastAsia="Times New Roman"/>
              </w:rPr>
              <w:br/>
              <w:t>// Терапия. – 2023. – Т. 9, № S7</w:t>
            </w:r>
            <w:proofErr w:type="gramStart"/>
            <w:r>
              <w:rPr>
                <w:rFonts w:eastAsia="Times New Roman"/>
              </w:rPr>
              <w:t xml:space="preserve"> :</w:t>
            </w:r>
            <w:proofErr w:type="gramEnd"/>
            <w:r>
              <w:rPr>
                <w:rFonts w:eastAsia="Times New Roman"/>
              </w:rPr>
              <w:t xml:space="preserve"> XVIII Национальный конгресс терапевтов</w:t>
            </w:r>
            <w:proofErr w:type="gramStart"/>
            <w:r>
              <w:rPr>
                <w:rFonts w:eastAsia="Times New Roman"/>
              </w:rPr>
              <w:t xml:space="preserve"> :</w:t>
            </w:r>
            <w:proofErr w:type="gramEnd"/>
            <w:r>
              <w:rPr>
                <w:rFonts w:eastAsia="Times New Roman"/>
              </w:rPr>
              <w:t xml:space="preserve"> сборник тезисов. – С. 275.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2023_Оценка инсулинорезистентности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Оценка </w:t>
            </w:r>
            <w:proofErr w:type="gramStart"/>
            <w:r>
              <w:rPr>
                <w:rFonts w:eastAsia="Times New Roman"/>
                <w:b/>
                <w:bCs/>
              </w:rPr>
              <w:t>сердечно-сосудистого</w:t>
            </w:r>
            <w:proofErr w:type="gramEnd"/>
            <w:r>
              <w:rPr>
                <w:rFonts w:eastAsia="Times New Roman"/>
                <w:b/>
                <w:bCs/>
              </w:rPr>
              <w:t xml:space="preserve"> риска у пациентов с неалкогольной жировой болезнью печени и нормальной массой тела</w:t>
            </w:r>
            <w:r>
              <w:rPr>
                <w:rFonts w:eastAsia="Times New Roman"/>
              </w:rPr>
              <w:t xml:space="preserve"> / С. В. Туркина, М. Е. Стаценко, М. Н. Титаренко [и др.]</w:t>
            </w:r>
            <w:r>
              <w:rPr>
                <w:rFonts w:eastAsia="Times New Roman"/>
              </w:rPr>
              <w:br/>
              <w:t>// Терапия. – 2023. – Т. 9, № S7</w:t>
            </w:r>
            <w:proofErr w:type="gramStart"/>
            <w:r>
              <w:rPr>
                <w:rFonts w:eastAsia="Times New Roman"/>
              </w:rPr>
              <w:t xml:space="preserve"> :</w:t>
            </w:r>
            <w:proofErr w:type="gramEnd"/>
            <w:r>
              <w:rPr>
                <w:rFonts w:eastAsia="Times New Roman"/>
              </w:rPr>
              <w:t xml:space="preserve"> XVIII Национальный конгресс терапевтов</w:t>
            </w:r>
            <w:proofErr w:type="gramStart"/>
            <w:r>
              <w:rPr>
                <w:rFonts w:eastAsia="Times New Roman"/>
              </w:rPr>
              <w:t xml:space="preserve"> :</w:t>
            </w:r>
            <w:proofErr w:type="gramEnd"/>
            <w:r>
              <w:rPr>
                <w:rFonts w:eastAsia="Times New Roman"/>
              </w:rPr>
              <w:t xml:space="preserve"> сборник тезисов. – С. 298.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2023_Оценка </w:t>
            </w:r>
            <w:proofErr w:type="gramStart"/>
            <w:r>
              <w:rPr>
                <w:rFonts w:eastAsia="Times New Roman"/>
              </w:rPr>
              <w:t>сердечно-сосудистого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частоты встречаемости неалкогольной жировой болезни печени у пациентов с нормальной массой тела в волгоградском регионе</w:t>
            </w:r>
            <w:r>
              <w:rPr>
                <w:rFonts w:eastAsia="Times New Roman"/>
              </w:rPr>
              <w:t xml:space="preserve"> / С. В. Туркина, М. Е. Стаценко, И. А. Тыщенко [и др.]</w:t>
            </w:r>
            <w:r>
              <w:rPr>
                <w:rFonts w:eastAsia="Times New Roman"/>
              </w:rPr>
              <w:br/>
              <w:t>// Терапия. – 2023. – Т. 9, № S7</w:t>
            </w:r>
            <w:proofErr w:type="gramStart"/>
            <w:r>
              <w:rPr>
                <w:rFonts w:eastAsia="Times New Roman"/>
              </w:rPr>
              <w:t xml:space="preserve"> :</w:t>
            </w:r>
            <w:proofErr w:type="gramEnd"/>
            <w:r>
              <w:rPr>
                <w:rFonts w:eastAsia="Times New Roman"/>
              </w:rPr>
              <w:t xml:space="preserve"> XVIII Национальный конгресс терапевтов</w:t>
            </w:r>
            <w:proofErr w:type="gramStart"/>
            <w:r>
              <w:rPr>
                <w:rFonts w:eastAsia="Times New Roman"/>
              </w:rPr>
              <w:t xml:space="preserve"> :</w:t>
            </w:r>
            <w:proofErr w:type="gramEnd"/>
            <w:r>
              <w:rPr>
                <w:rFonts w:eastAsia="Times New Roman"/>
              </w:rPr>
              <w:t xml:space="preserve"> сборник тезисов. – С. 299.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2023_Оценка частоты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Изучение влияния уровня мочевой кислоты на формирование высокого сердечно-сосудистого риска по шкале score-2 в выборке врачей и преподавателей Волгоградской области</w:t>
            </w:r>
            <w:r>
              <w:rPr>
                <w:rFonts w:eastAsia="Times New Roman"/>
              </w:rPr>
              <w:t xml:space="preserve"> / В. В. Федотов, М. Е. Стаценко, М. В. Деревянченко, М. Ю. Шапошникова</w:t>
            </w:r>
            <w:r>
              <w:rPr>
                <w:rFonts w:eastAsia="Times New Roman"/>
              </w:rPr>
              <w:br/>
              <w:t>// Российский кардиологический журнал</w:t>
            </w:r>
            <w:proofErr w:type="gramStart"/>
            <w:r>
              <w:rPr>
                <w:rFonts w:eastAsia="Times New Roman"/>
              </w:rPr>
              <w:t xml:space="preserve"> :</w:t>
            </w:r>
            <w:proofErr w:type="gramEnd"/>
            <w:r>
              <w:rPr>
                <w:rFonts w:eastAsia="Times New Roman"/>
              </w:rPr>
              <w:t xml:space="preserve"> Материалы XI Форума Молодых кардиологов РКО с международным участием "</w:t>
            </w:r>
            <w:proofErr w:type="gramStart"/>
            <w:r>
              <w:rPr>
                <w:rFonts w:eastAsia="Times New Roman"/>
              </w:rPr>
              <w:t>C</w:t>
            </w:r>
            <w:proofErr w:type="gramEnd"/>
            <w:r>
              <w:rPr>
                <w:rFonts w:eastAsia="Times New Roman"/>
              </w:rPr>
              <w:t>овременные тренды развития кардиологии: новые клинические решения", Коамнодар, 31 мая - 1 июня 2024 г. – 2024. – Т. 29, № S5. – С. 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2024_S5_Изучение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(20.05.2024)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Уровень мочевой кислоты как фактор риска развития кардиометаболических нарушений в популяции врачей и преподавателей Волгоградской области</w:t>
            </w:r>
            <w:r>
              <w:rPr>
                <w:rFonts w:eastAsia="Times New Roman"/>
              </w:rPr>
              <w:t xml:space="preserve"> / М. Ю. Шапошникова, М. Е. Стаценко, М. В. Деревянченко, В. В. Федотов</w:t>
            </w:r>
            <w:r>
              <w:rPr>
                <w:rFonts w:eastAsia="Times New Roman"/>
              </w:rPr>
              <w:br/>
              <w:t>// Российский кардиологический журнал</w:t>
            </w:r>
            <w:proofErr w:type="gramStart"/>
            <w:r>
              <w:rPr>
                <w:rFonts w:eastAsia="Times New Roman"/>
              </w:rPr>
              <w:t xml:space="preserve"> :</w:t>
            </w:r>
            <w:proofErr w:type="gramEnd"/>
            <w:r>
              <w:rPr>
                <w:rFonts w:eastAsia="Times New Roman"/>
              </w:rPr>
              <w:t xml:space="preserve"> Материалы XI Форума Молодых кардиологов РКО с международным участием "</w:t>
            </w:r>
            <w:proofErr w:type="gramStart"/>
            <w:r>
              <w:rPr>
                <w:rFonts w:eastAsia="Times New Roman"/>
              </w:rPr>
              <w:t>C</w:t>
            </w:r>
            <w:proofErr w:type="gramEnd"/>
            <w:r>
              <w:rPr>
                <w:rFonts w:eastAsia="Times New Roman"/>
              </w:rPr>
              <w:t>овременные тренды развития кардиологии: новые клинические решения", Коамнодар, 31 мая - 1 июня 2024 г. – 2024. – Т. 29, № S5. – С. 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2024_S5_Уровень мочевой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(20.05.2024)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Влияние уровня мочевой кислоты на показатели сердечно-сосудистого и кардиометаболического рисков</w:t>
            </w:r>
            <w:r>
              <w:rPr>
                <w:rFonts w:eastAsia="Times New Roman"/>
              </w:rPr>
              <w:t xml:space="preserve"> / В. В. Федотов, М. Ю. Шапошникова, М. Е. Стаценко, М. В. Деревянченко</w:t>
            </w:r>
            <w:r>
              <w:rPr>
                <w:rFonts w:eastAsia="Times New Roman"/>
              </w:rPr>
              <w:br/>
              <w:t>// Терапия</w:t>
            </w:r>
            <w:proofErr w:type="gramStart"/>
            <w:r>
              <w:rPr>
                <w:rFonts w:eastAsia="Times New Roman"/>
              </w:rPr>
              <w:t xml:space="preserve"> :</w:t>
            </w:r>
            <w:proofErr w:type="gramEnd"/>
            <w:r>
              <w:rPr>
                <w:rFonts w:eastAsia="Times New Roman"/>
              </w:rPr>
              <w:t xml:space="preserve"> VII форум "Мультидисциплинарный больной"</w:t>
            </w:r>
            <w:proofErr w:type="gramStart"/>
            <w:r>
              <w:rPr>
                <w:rFonts w:eastAsia="Times New Roman"/>
              </w:rPr>
              <w:t xml:space="preserve"> :</w:t>
            </w:r>
            <w:proofErr w:type="gramEnd"/>
            <w:r>
              <w:rPr>
                <w:rFonts w:eastAsia="Times New Roman"/>
              </w:rPr>
              <w:t xml:space="preserve"> конференция молодых терапевтов, Оренбург, 23-24 мая 2024 г. – 2024. – Т. 10, № S3(75). – С. 178. – https://doi.org/10.18565/therapy.2024.4.34-40.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открыто на сайте журнала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(23.04.2024)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Клинический случай возврата мембранозной нефропатии в трансплантат почки</w:t>
            </w:r>
            <w:r>
              <w:rPr>
                <w:rFonts w:eastAsia="Times New Roman"/>
              </w:rPr>
              <w:t xml:space="preserve"> / А. М. Лялюев, Ш. Р. Галеев, С. С. Рагузова [и др.]</w:t>
            </w:r>
            <w:r>
              <w:rPr>
                <w:rFonts w:eastAsia="Times New Roman"/>
              </w:rPr>
              <w:br/>
              <w:t>// Вестник трансплантологии и искусственных органов . – 2024. – Т. 26, № S. - С. 156. – https://doi.org/10.15825/1995-1191-2024-S-156.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2024_Клинич_случай_возврата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Горбачева, Е. Е.</w:t>
            </w:r>
            <w:r>
              <w:rPr>
                <w:rFonts w:eastAsia="Times New Roman"/>
              </w:rPr>
              <w:br/>
              <w:t>   Оценка дисфункции висцеральной жировой ткани у пациентов с неалкогольной жировой болезнью печени и нормальной массой тела / Е. Е. Горбачева, С. В. Туркина</w:t>
            </w:r>
            <w:r>
              <w:rPr>
                <w:rFonts w:eastAsia="Times New Roman"/>
              </w:rPr>
              <w:br/>
              <w:t>// Российский журнал гастроэнтерологии, гепатологии, колопроктологии. Приложение. – 2025. – Т. 35, № S67</w:t>
            </w:r>
            <w:proofErr w:type="gramStart"/>
            <w:r>
              <w:rPr>
                <w:rFonts w:eastAsia="Times New Roman"/>
              </w:rPr>
              <w:t xml:space="preserve"> :</w:t>
            </w:r>
            <w:proofErr w:type="gramEnd"/>
            <w:r>
              <w:rPr>
                <w:rFonts w:eastAsia="Times New Roman"/>
              </w:rPr>
              <w:t xml:space="preserve"> Материалы XX</w:t>
            </w:r>
            <w:proofErr w:type="gramStart"/>
            <w:r>
              <w:rPr>
                <w:rFonts w:eastAsia="Times New Roman"/>
              </w:rPr>
              <w:t>Х</w:t>
            </w:r>
            <w:proofErr w:type="gramEnd"/>
            <w:r>
              <w:rPr>
                <w:rFonts w:eastAsia="Times New Roman"/>
              </w:rPr>
              <w:t xml:space="preserve"> ежегодного международного конгресса «Гепатология сегодня». – С. 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2025_Оценка дисфункции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рисков развития саркопении у пациентов с неалкогольной жировой болезнью печени</w:t>
            </w:r>
            <w:r>
              <w:rPr>
                <w:rFonts w:eastAsia="Times New Roman"/>
              </w:rPr>
              <w:t xml:space="preserve"> / Р. Г. Мязин, М. Е. Стаценко, О. В. Разваляева, М. Н. Устинова</w:t>
            </w:r>
            <w:r>
              <w:rPr>
                <w:rFonts w:eastAsia="Times New Roman"/>
              </w:rPr>
              <w:br/>
              <w:t>// Российский журнал гастроэнтерологии, гепатологии, колопроктологии. Приложение. – 2025. – Т. 35, № S67</w:t>
            </w:r>
            <w:proofErr w:type="gramStart"/>
            <w:r>
              <w:rPr>
                <w:rFonts w:eastAsia="Times New Roman"/>
              </w:rPr>
              <w:t xml:space="preserve"> :</w:t>
            </w:r>
            <w:proofErr w:type="gramEnd"/>
            <w:r>
              <w:rPr>
                <w:rFonts w:eastAsia="Times New Roman"/>
              </w:rPr>
              <w:t xml:space="preserve"> Материалы XX</w:t>
            </w:r>
            <w:proofErr w:type="gramStart"/>
            <w:r>
              <w:rPr>
                <w:rFonts w:eastAsia="Times New Roman"/>
              </w:rPr>
              <w:t>Х</w:t>
            </w:r>
            <w:proofErr w:type="gramEnd"/>
            <w:r>
              <w:rPr>
                <w:rFonts w:eastAsia="Times New Roman"/>
              </w:rPr>
              <w:t xml:space="preserve"> ежегодного международного конгресса «Гепатология сегодня». – С. 27.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2025_Оценка рисков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риска развития гепатоцеллюлярной карциномы у лиц с неалкогольной жировой болезнью печени в зависимости от массы тела</w:t>
            </w:r>
            <w:r>
              <w:rPr>
                <w:rFonts w:eastAsia="Times New Roman"/>
              </w:rPr>
              <w:t xml:space="preserve"> / С. В. Туркина, И. А. Тыщенко, М. Н. Титаренко [и др.]</w:t>
            </w:r>
            <w:r>
              <w:rPr>
                <w:rFonts w:eastAsia="Times New Roman"/>
              </w:rPr>
              <w:br/>
              <w:t>// Российский журнал гастроэнтерологии, гепатологии, колопроктологии. Приложение. – 2025. – Т. 35, № S67</w:t>
            </w:r>
            <w:proofErr w:type="gramStart"/>
            <w:r>
              <w:rPr>
                <w:rFonts w:eastAsia="Times New Roman"/>
              </w:rPr>
              <w:t xml:space="preserve"> :</w:t>
            </w:r>
            <w:proofErr w:type="gramEnd"/>
            <w:r>
              <w:rPr>
                <w:rFonts w:eastAsia="Times New Roman"/>
              </w:rPr>
              <w:t xml:space="preserve"> Материалы XX</w:t>
            </w:r>
            <w:proofErr w:type="gramStart"/>
            <w:r>
              <w:rPr>
                <w:rFonts w:eastAsia="Times New Roman"/>
              </w:rPr>
              <w:t>Х</w:t>
            </w:r>
            <w:proofErr w:type="gramEnd"/>
            <w:r>
              <w:rPr>
                <w:rFonts w:eastAsia="Times New Roman"/>
              </w:rPr>
              <w:t xml:space="preserve"> ежегодного международного конгресса «Гепатология сегодня». – С. 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2025_Оценка риска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Цирроз печени и его осложнения</w:t>
            </w:r>
            <w:r>
              <w:rPr>
                <w:rFonts w:eastAsia="Times New Roman"/>
              </w:rPr>
              <w:t xml:space="preserve"> / М. Р. Аларханова, С. У. Магамадова, Б. М. Адилсултанов, В. В. Скворцов</w:t>
            </w:r>
            <w:r>
              <w:rPr>
                <w:rFonts w:eastAsia="Times New Roman"/>
              </w:rPr>
              <w:br/>
              <w:t>// Российский журнал гастроэнтерологии, гепатологии, колопроктологии. Приложение. – 2025. – Т. 35, № S67</w:t>
            </w:r>
            <w:proofErr w:type="gramStart"/>
            <w:r>
              <w:rPr>
                <w:rFonts w:eastAsia="Times New Roman"/>
              </w:rPr>
              <w:t xml:space="preserve"> :</w:t>
            </w:r>
            <w:proofErr w:type="gramEnd"/>
            <w:r>
              <w:rPr>
                <w:rFonts w:eastAsia="Times New Roman"/>
              </w:rPr>
              <w:t xml:space="preserve"> Материалы XX</w:t>
            </w:r>
            <w:proofErr w:type="gramStart"/>
            <w:r>
              <w:rPr>
                <w:rFonts w:eastAsia="Times New Roman"/>
              </w:rPr>
              <w:t>Х</w:t>
            </w:r>
            <w:proofErr w:type="gramEnd"/>
            <w:r>
              <w:rPr>
                <w:rFonts w:eastAsia="Times New Roman"/>
              </w:rPr>
              <w:t xml:space="preserve"> ежегодного международного конгресса «Гепатология сегодня». – С. 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2025_Цирроз печени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Ягупов Р. П.</w:t>
            </w:r>
            <w:r>
              <w:rPr>
                <w:rFonts w:eastAsia="Times New Roman"/>
              </w:rPr>
              <w:br/>
              <w:t>   Эмболизационные методики в лечении инвазирующих злокачественных новообразований малого таза на фоне диффузного кровотечения / Р. П. Ягупов, Н. В. Коваленко, П. Р. Ягупов</w:t>
            </w:r>
            <w:r>
              <w:rPr>
                <w:rFonts w:eastAsia="Times New Roman"/>
              </w:rPr>
              <w:br/>
              <w:t>// Злокачественные опухоли. – 2025. – Т. 15, № S3s1. – С. 137.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2025_Эмболизационные методики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(17.07.2023)</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Вторичные психозы в практике семейного врача</w:t>
            </w:r>
            <w:r>
              <w:rPr>
                <w:rFonts w:eastAsia="Times New Roman"/>
              </w:rPr>
              <w:t xml:space="preserve"> = Secondary psychoses in the practice of a family doctor / В. В. Скворцов, С. М. Шевцова, Д. О. Шевцов, А. А. Чурюмов</w:t>
            </w:r>
            <w:r>
              <w:rPr>
                <w:rFonts w:eastAsia="Times New Roman"/>
              </w:rPr>
              <w:br/>
              <w:t>// Смоленский медицинский альманах. – 2025. – № 4. – С. 180-185. – http://doi.org/10.37903/SMA.2025.4.40.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2025_4_Вторичные психозы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Значение коронароагиографии в семейной медицине</w:t>
            </w:r>
            <w:r>
              <w:rPr>
                <w:rFonts w:eastAsia="Times New Roman"/>
              </w:rPr>
              <w:t xml:space="preserve"> = The importance of coronary angiography in family medicine / В. В. Скворцов, А. А. Чурюмов, С. А. Тигранян, Д. С. Лапина</w:t>
            </w:r>
            <w:r>
              <w:rPr>
                <w:rFonts w:eastAsia="Times New Roman"/>
              </w:rPr>
              <w:br/>
              <w:t>// Смоленский медицинский альманах. – 2025. – № 4. – С. 186-191. – http://doi.org/10.37903/SMA.2025.4.41.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2025_4_Значение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Заблуждения и мифы в вопросах профилактики и лечения дислипидемий / М. В. Деревянченко, П. А. Макаров</w:t>
            </w:r>
            <w:r>
              <w:rPr>
                <w:rFonts w:eastAsia="Times New Roman"/>
              </w:rPr>
              <w:br/>
              <w:t>// Терапия. – 2025. – № S2. - С. 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2025_Заблуждения и мифы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Уровень тревоги и депрессии, гидратации и индекса перфузии при циррозе печени в стадии декомпенсации = The level of anxiety and depression, hydration and perfusion index in liver cirrhosis in the decompensation stage / В. В. Скворцов, А. А. Чурюмов, М. Р. Аларханова</w:t>
            </w:r>
            <w:r>
              <w:rPr>
                <w:rFonts w:eastAsia="Times New Roman"/>
              </w:rPr>
              <w:br/>
              <w:t>// Смоленский медицинский альманах. – 2025. – № 2. - С. 64-68.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2025_Уровень_тревоги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материалы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Вклад инсулинорезистентности в ремоделирование миокарда у пациентов с артериальной гипертензией в сочетании с ожирением и сахарным диабетом 2 типа / М. В. Деревянченко, М. Е. Стаценко</w:t>
            </w:r>
            <w:r>
              <w:rPr>
                <w:rFonts w:eastAsia="Times New Roman"/>
              </w:rPr>
              <w:br/>
              <w:t>// Терапия. – 2025. – № S2. - С. 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2025_Вклад инсулинорезистентности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Изучение влияния уровня мочевой кислоты на формирование высокого </w:t>
            </w:r>
            <w:proofErr w:type="gramStart"/>
            <w:r>
              <w:rPr>
                <w:rFonts w:eastAsia="Times New Roman"/>
                <w:b/>
                <w:bCs/>
              </w:rPr>
              <w:t>сердечно-сосудистого</w:t>
            </w:r>
            <w:proofErr w:type="gramEnd"/>
            <w:r>
              <w:rPr>
                <w:rFonts w:eastAsia="Times New Roman"/>
                <w:b/>
                <w:bCs/>
              </w:rPr>
              <w:t xml:space="preserve"> и очень высокого кардиометаболического рисков среди преподавателей и врачей Волгоградской области</w:t>
            </w:r>
            <w:r>
              <w:rPr>
                <w:rFonts w:eastAsia="Times New Roman"/>
              </w:rPr>
              <w:t xml:space="preserve"> / М. Е. Стаценко, М. В. Деревянченко, В. В. Федотов, М. Ю. Шапошникова</w:t>
            </w:r>
            <w:r>
              <w:rPr>
                <w:rFonts w:eastAsia="Times New Roman"/>
              </w:rPr>
              <w:br/>
              <w:t>// Вестник Волгоградского государственного медицинского университета. – 2024. – Т. 21, № 1. - С. 100-105. – https://doi.org//10.19163/1994-9480-2024-21-1-100-105.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2024_Изучение влияния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Фелти в практике семейного врача (клиническая лекция)</w:t>
            </w:r>
            <w:r>
              <w:rPr>
                <w:rFonts w:eastAsia="Times New Roman"/>
              </w:rPr>
              <w:t xml:space="preserve"> / В. В. Скворцов, Е. М. Скворцова, Г. С. Акимочкин, М. А. Чудасов</w:t>
            </w:r>
            <w:r>
              <w:rPr>
                <w:rFonts w:eastAsia="Times New Roman"/>
              </w:rPr>
              <w:br/>
              <w:t>// Архив клинической и экспериментальной медицины. – 2024. – Т. 33, № 3. – С. 39-43.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2025_Синдром Фелти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Новая коронавирусная инфекция COVID-19 и гепатобилиарная система: клиническая лекция / В. В. Скворцов, Д. М. Володина, Е. М. Скворцова</w:t>
            </w:r>
            <w:r>
              <w:rPr>
                <w:rFonts w:eastAsia="Times New Roman"/>
              </w:rPr>
              <w:br/>
              <w:t>// Архив клинической и экспериментальной медицины. – 2024. – Т. 33, № 3. – С. 44-47.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2025_Новая коронавирусная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Эндотелиальная дисфункция при COVID-19 и в постковидном периоде</w:t>
            </w:r>
            <w:r>
              <w:rPr>
                <w:rFonts w:eastAsia="Times New Roman"/>
              </w:rPr>
              <w:t xml:space="preserve"> / В. В. Скворцов, А. В. Тумаренко, Р. Ш. Тинаева [и др.]</w:t>
            </w:r>
            <w:r>
              <w:rPr>
                <w:rFonts w:eastAsia="Times New Roman"/>
              </w:rPr>
              <w:br/>
              <w:t>// Архив клинической и экспериментальной медицины. – 2024. – Т. 33, № 4. – С. 39-44.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2025_Эндотелиальная дисфункция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повышенной эпителиальной проницаемости и его современная фармакологическая коррекция (клиническая лекция)</w:t>
            </w:r>
            <w:r>
              <w:rPr>
                <w:rFonts w:eastAsia="Times New Roman"/>
              </w:rPr>
              <w:t xml:space="preserve"> / М. В. Виноградова, Е. М. Скворцова, В. В. Скворцов, А. А. Карчевский</w:t>
            </w:r>
            <w:r>
              <w:rPr>
                <w:rFonts w:eastAsia="Times New Roman"/>
              </w:rPr>
              <w:br/>
              <w:t>// Архив клинической и экспериментальной медицины. – 2024. – Т. 33, № 4. – С. 54-59.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2025_Синдром </w:t>
            </w:r>
            <w:proofErr w:type="gramStart"/>
            <w:r>
              <w:rPr>
                <w:rFonts w:eastAsia="Times New Roman"/>
              </w:rPr>
              <w:t>повышенной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xml:space="preserve">   Патофизиологическая взаимосвязь и особенности коррекции при изменениях </w:t>
            </w:r>
            <w:proofErr w:type="gramStart"/>
            <w:r>
              <w:rPr>
                <w:rFonts w:eastAsia="Times New Roman"/>
              </w:rPr>
              <w:t>сердечно-сосудистой</w:t>
            </w:r>
            <w:proofErr w:type="gramEnd"/>
            <w:r>
              <w:rPr>
                <w:rFonts w:eastAsia="Times New Roman"/>
              </w:rPr>
              <w:t xml:space="preserve"> системы у больных сахарным диабетом = Changes in the cardiovascular system in patients with diabetes mellitus / В. В. Скворцов, Е. М. Скворцова, М. В. Виноградова</w:t>
            </w:r>
            <w:r>
              <w:rPr>
                <w:rFonts w:eastAsia="Times New Roman"/>
              </w:rPr>
              <w:br/>
              <w:t>// Вестник Санкт-Петербургского университета. Медицина. – 2024. – Т. 19, № 1. – С. 4-13. – http://doi.org/10.21638/spbu11.2024.101.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2024_1_Патофизиологическая взаимосвязь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(08.07.2024)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Лечение и профилактика венозных тромбоэмболических осложнений: фокус на сулодексид</w:t>
            </w:r>
            <w:r>
              <w:rPr>
                <w:rFonts w:eastAsia="Times New Roman"/>
              </w:rPr>
              <w:t xml:space="preserve"> = Treatment and prevention of venous thromboembolic complications: focus on sulodexide / М. В. Виноградова, Е. М. Скворцова, В. В. Скворцов, Р. С. Лобанов</w:t>
            </w:r>
            <w:r>
              <w:rPr>
                <w:rFonts w:eastAsia="Times New Roman"/>
              </w:rPr>
              <w:br/>
              <w:t>// Архив клинической и экспериментальной медицины. – 2024. – Т. 33, № 2. – С. 54-58.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2025_Лечение и профилактика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Взаимоотношения между метаболическим синдромом и новой коронавирусной инфекцией СOVID-19 (клиническая лекция)</w:t>
            </w:r>
            <w:r>
              <w:rPr>
                <w:rFonts w:eastAsia="Times New Roman"/>
              </w:rPr>
              <w:t xml:space="preserve"> / А. А. Фастова, В. И. Панченко, В. В. Скворцов, Е. М. Скворцова</w:t>
            </w:r>
            <w:r>
              <w:rPr>
                <w:rFonts w:eastAsia="Times New Roman"/>
              </w:rPr>
              <w:br/>
              <w:t>// Архив клинической и экспериментальной медицины. – 2024. – Т. 33, № 2. – С. 59-66.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2025_Взаимоотношения между </w:t>
            </w:r>
            <w:proofErr w:type="gramStart"/>
            <w:r>
              <w:rPr>
                <w:rFonts w:eastAsia="Times New Roman"/>
              </w:rPr>
              <w:t>метаболическим</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Кардиометаболические нарушения у пациента с неалкогольной жировой болезнью печени и нормальной массой тела</w:t>
            </w:r>
            <w:r>
              <w:rPr>
                <w:rFonts w:eastAsia="Times New Roman"/>
              </w:rPr>
              <w:t xml:space="preserve"> / С. В. Туркина, М. Е. Стаценко, И. А. Тыщенко [и др.]</w:t>
            </w:r>
            <w:r>
              <w:rPr>
                <w:rFonts w:eastAsia="Times New Roman"/>
              </w:rPr>
              <w:br/>
              <w:t>// Вестник Волгоградского государственного медицинского университета. – 2024. – Т. 21, № 3. - С. 109-117. – https://doi.org//10.19163/1994-9480-2024-21-3-109-117.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2024_Кардиометаболические нарушения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Синдром Стилла (клиническая лекция для врачей)</w:t>
            </w:r>
            <w:r>
              <w:rPr>
                <w:rFonts w:eastAsia="Times New Roman"/>
              </w:rPr>
              <w:t xml:space="preserve"> / В. В. Скворцов, И. В. Родионова, О. А. Лешина [и др.]</w:t>
            </w:r>
            <w:r>
              <w:rPr>
                <w:rFonts w:eastAsia="Times New Roman"/>
              </w:rPr>
              <w:br/>
              <w:t>// Архив клинической и экспериментальной медицины. – 2024. – Т. 33, № 1. – С. 67-72.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2024_1_Синдром Стилла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Терагерцовое излучение - диагностика и терапия XXI века</w:t>
            </w:r>
            <w:r>
              <w:rPr>
                <w:rFonts w:eastAsia="Times New Roman"/>
              </w:rPr>
              <w:t xml:space="preserve"> / В. В. Коломыцев, Л. В. Горюнова, К. А. Дурноглазова, В. В. Скворцов</w:t>
            </w:r>
            <w:r>
              <w:rPr>
                <w:rFonts w:eastAsia="Times New Roman"/>
              </w:rPr>
              <w:br/>
              <w:t>// Архив клинической и экспериментальной медицины. – 2024. – Т. 33, № 1. – С. 61-66.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2024_1_Терагерцовое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Клинический случай рабдомиолиза, осложнившегося острым почечным повреждением</w:t>
            </w:r>
            <w:r>
              <w:rPr>
                <w:rFonts w:eastAsia="Times New Roman"/>
              </w:rPr>
              <w:t xml:space="preserve"> / М. Е. Стаценко, И. Ю. Стаценко, Ю. И. Стаценко [и др.]</w:t>
            </w:r>
            <w:r>
              <w:rPr>
                <w:rFonts w:eastAsia="Times New Roman"/>
              </w:rPr>
              <w:br/>
              <w:t>// Вестник Волгоградского государственного медицинского университета. – 2024. – Т. 21, № 4. - С. 166-172. – https://doi.org//10.19163/1994-9480-2024-21-4-166-172.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2024_4_Клинический случай рабдомиолиза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Association of 24-h central hemodynamics and stiffness with cardiovascular events and all-cause mortality. The VASOTENS Registry</w:t>
            </w:r>
            <w:r w:rsidRPr="00D31952">
              <w:rPr>
                <w:rFonts w:eastAsia="Times New Roman"/>
                <w:lang w:val="en-US"/>
              </w:rPr>
              <w:t xml:space="preserve"> / S. Omboni, J. Alfie, A. Arystan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Journal of Hypertension. – 2024. – Vol. 42, № 9. - P. 1590-1597. – https://doi.org/10.1097/HJH.0000000000003763.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2024_Association of 24-h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 Полный текст, на сайте journals.lww.com</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Поражение кожи при климактерическом синдроме и возможные пути коррекции в практике медицинской сестры = Skin lesions in menopausal syndrome and possible ways of correction in the practice of a nurse / В. В. Скворцов, У. А. Халилова, Э. С. Караваева</w:t>
            </w:r>
            <w:r>
              <w:rPr>
                <w:rFonts w:eastAsia="Times New Roman"/>
              </w:rPr>
              <w:br/>
              <w:t>// Медицинская сестра. – 2025. – Т. 27, № 7. - 41-44. – https://doi.org/10.29296/25879979-2025-07-08.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2025_Поражение кожи </w:t>
            </w:r>
            <w:proofErr w:type="gramStart"/>
            <w:r>
              <w:rPr>
                <w:rFonts w:eastAsia="Times New Roman"/>
              </w:rPr>
              <w:t>при</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EastView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Качество жизни как прогностический фактор успешности лечения жировой болезни печени, ассоциированной с метаболической дисфункцией = Life quality as a prognostic factor for treatment success in case of metabolicassociated fatty liver disease / С. В. Туркина</w:t>
            </w:r>
            <w:r>
              <w:rPr>
                <w:rFonts w:eastAsia="Times New Roman"/>
              </w:rPr>
              <w:br/>
              <w:t>// Терапия. – 2025. – Т. 11, № 8. - С. 133-142. – https://dx.doi.org/10.18565/therapy.2025.8.133-142.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текста, описание на сайте журнала, нет текста, описание elibrary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Evolocumab in patients without a previous myocardial infarction or stroke</w:t>
            </w:r>
            <w:r w:rsidRPr="00D31952">
              <w:rPr>
                <w:rFonts w:eastAsia="Times New Roman"/>
                <w:lang w:val="en-US"/>
              </w:rPr>
              <w:t xml:space="preserve"> / Bohula Erin A., Marston Nicholas A., Bhatia Ajay K.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New England Journal of Medicine. – 2025. – Vol. 394, № 2. - P. 6-12. – 10.1056/</w:t>
            </w:r>
            <w:proofErr w:type="gramStart"/>
            <w:r w:rsidRPr="00D31952">
              <w:rPr>
                <w:rFonts w:eastAsia="Times New Roman"/>
                <w:lang w:val="en-US"/>
              </w:rPr>
              <w:t>NEJMoa2514428 .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2025_Evolocumab in patients suppl, 2025_Evolocumab in patients, 2025_Evolocumab in patients suppl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автора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Профилактика наркозависимости в практике медицинской сестры = Drug addiction prevention in nursing practice / В. В. Скворцов, Г. С. Акимочкин</w:t>
            </w:r>
            <w:r>
              <w:rPr>
                <w:rFonts w:eastAsia="Times New Roman"/>
              </w:rPr>
              <w:br/>
              <w:t>// Медицинская сестра. – 2025. – Т. 27, № 8. - С. 45-48. – https://doi.org/10.29296/25879979-2025-08-09.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2025_Профилактика наркозависимости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ИВИС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Патология почек при коронавирусной инфекции COVID-19 в практике медицинской сестры и вопросы постковидной нефропротекции = Kidney pathology in COVID-19 coronavirus infection in nursing practice and issues of post- covid nephroprotection / В. В. Скворцов, О. В. Разваляева, А. А. Чурюмов</w:t>
            </w:r>
            <w:r>
              <w:rPr>
                <w:rFonts w:eastAsia="Times New Roman"/>
              </w:rPr>
              <w:br/>
              <w:t>// Медицинская сестра. – 2026. – Т. 28, № 5. – С. 4-7. – https://doi.org/10.29296/25879979-2026-05-01.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roofErr w:type="gramStart"/>
            <w:r>
              <w:rPr>
                <w:rFonts w:eastAsia="Times New Roman"/>
                <w:b/>
                <w:bCs/>
              </w:rPr>
              <w:t>Особенности поражения сердца и почек у пациентов с артериальной гипертонией и облитерирующим атеросклерозом артерий нижних конечностей</w:t>
            </w:r>
            <w:r>
              <w:rPr>
                <w:rFonts w:eastAsia="Times New Roman"/>
              </w:rPr>
              <w:t xml:space="preserve"> = Features of cardiac and renal damage in patients with arterial hypertension and obstructive atherosclerosis of the lower extremities arteries / М. Е. Стаценко, Д. С. Гузенко, М. В. Деревянченко, Д. В. Фролов</w:t>
            </w:r>
            <w:r>
              <w:rPr>
                <w:rFonts w:eastAsia="Times New Roman"/>
              </w:rPr>
              <w:br/>
              <w:t>// Вестник Волгоградского государственного медицинского университета. – 2026.</w:t>
            </w:r>
            <w:proofErr w:type="gramEnd"/>
            <w:r>
              <w:rPr>
                <w:rFonts w:eastAsia="Times New Roman"/>
              </w:rPr>
              <w:t xml:space="preserve"> – Т. 23, № 2. - С. 110-116. – https://doi.org/10.19163/1994-9480-2026-23-2-110-116.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2026_Особенности поражения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научная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Первичный гиперпаратиреоз, маскирующийся под хроническую болезнь почек (клиническое наблюдение)</w:t>
            </w:r>
            <w:r>
              <w:rPr>
                <w:rFonts w:eastAsia="Times New Roman"/>
              </w:rPr>
              <w:t xml:space="preserve"> / В. В. Скворцов, И. Ю. Стаценко, М. Е. Стаценко [и др.]</w:t>
            </w:r>
            <w:r>
              <w:rPr>
                <w:rFonts w:eastAsia="Times New Roman"/>
              </w:rPr>
              <w:br/>
              <w:t>// Южно-Российский журнал терапевтической практики. – 2025. – Т. 7, № 1. - С. 114-118. – https://doi.org/10.21886/2712-8156-2026-7-1-114-118.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2026_Первичный гиперпаратиреоз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обзорная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Тарасова, Д. Н.</w:t>
            </w:r>
            <w:r>
              <w:rPr>
                <w:rFonts w:eastAsia="Times New Roman"/>
              </w:rPr>
              <w:br/>
              <w:t>   Саркопения и асептический некроз костей при COVID-19 / Д. Н. Тарасова, В. В. Скворцов</w:t>
            </w:r>
            <w:r>
              <w:rPr>
                <w:rFonts w:eastAsia="Times New Roman"/>
              </w:rPr>
              <w:br/>
              <w:t>// Лечащий врач. – 2024. – Т. 27, № 3. – С. 84-88. – https://doi.org/10.51793/OS.2024.27.3.014.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2024_Саркопения и асептический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обзорная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диагностике и лечении фокальной эпилепсии</w:t>
            </w:r>
            <w:r>
              <w:rPr>
                <w:rFonts w:eastAsia="Times New Roman"/>
              </w:rPr>
              <w:t xml:space="preserve"> = On the issue of treatment of focal epilepsy in family medicine / В. В. Скворцов, Р. С. Лобанов, А. М. Ежкова, С. А. Тигранян</w:t>
            </w:r>
            <w:r>
              <w:rPr>
                <w:rFonts w:eastAsia="Times New Roman"/>
              </w:rPr>
              <w:br/>
              <w:t>// Современная терапия в психиатрии и неврологии. – 2025. – № 4. - С. 25-30. – https://doi.org/10.32416/2304-9707-2025-4-25-30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_вопросу_о_диагностике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обзорная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 вопросу о применении психобиотиков в гастроэнтерологии и клинической медицине (научный обзор)</w:t>
            </w:r>
            <w:r>
              <w:rPr>
                <w:rFonts w:eastAsia="Times New Roman"/>
              </w:rPr>
              <w:t xml:space="preserve"> = On the use of psychobiotics in gastroenterology and clinical medicine (scientific review) / В. В. Скворцов, Б. Н. Левитан, Т. Р. Касьянова [и др.]</w:t>
            </w:r>
            <w:r>
              <w:rPr>
                <w:rFonts w:eastAsia="Times New Roman"/>
              </w:rPr>
              <w:br/>
              <w:t>// Медицинский алфавит. – 2025. – № 25</w:t>
            </w:r>
            <w:proofErr w:type="gramStart"/>
            <w:r>
              <w:rPr>
                <w:rFonts w:eastAsia="Times New Roman"/>
              </w:rPr>
              <w:t xml:space="preserve"> :</w:t>
            </w:r>
            <w:proofErr w:type="gramEnd"/>
            <w:r>
              <w:rPr>
                <w:rFonts w:eastAsia="Times New Roman"/>
              </w:rPr>
              <w:t xml:space="preserve"> Гастроэнтерология и диетология (3). - С. 48-53. – https://doi.org/10.33667/2078-5631-2025-25-48-53.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w:t>
            </w:r>
            <w:proofErr w:type="gramStart"/>
            <w:r>
              <w:rPr>
                <w:rFonts w:eastAsia="Times New Roman"/>
              </w:rPr>
              <w:t>_К</w:t>
            </w:r>
            <w:proofErr w:type="gramEnd"/>
            <w:r>
              <w:rPr>
                <w:rFonts w:eastAsia="Times New Roman"/>
              </w:rPr>
              <w:t>_вопросу_о_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обзорная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Проблема лекарственно-индуцированной гепатотоксичности в онкологической практике и методы ее коррекции = The problem of drug-induced hepatotoxicity in oncology practice and methods for its correction / В. В. Скворцов, В. В. Коломыцев, Л. В. Горюнова</w:t>
            </w:r>
            <w:r>
              <w:rPr>
                <w:rFonts w:eastAsia="Times New Roman"/>
              </w:rPr>
              <w:br/>
              <w:t>// Фарматека. – 2025. – Т. 32, № 9. С - 119-125. – https://dx.doi.org/10.18565/pharmateca.2025.9.119-125. - https://doi.org/10.18565/pharmateca.2025.9.119-125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обзорная статья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Синдром замедленного транзита и функциональные запоры (синдром ленивого кишечника): современные представления о причинах, диагностике и лечении = Slow transit syndrome and mechanisms of constipation (lazy bowel syndrome): current understanding of causes, diagnosis, and consequences / В. В. Скворцов, В. Б. Петруничева, Д. И. Родин</w:t>
            </w:r>
            <w:r>
              <w:rPr>
                <w:rFonts w:eastAsia="Times New Roman"/>
              </w:rPr>
              <w:br/>
              <w:t>// Лечащий врач. – 2025. – Т. 28, № 12. С - 45-51. – https://doi.org/10.51793/OS.2025.28.12.007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2025_Синдром_</w:t>
            </w:r>
            <w:proofErr w:type="gramStart"/>
            <w:r>
              <w:rPr>
                <w:rFonts w:eastAsia="Times New Roman"/>
              </w:rPr>
              <w:t>замедленного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sidRPr="00D31952">
              <w:rPr>
                <w:rFonts w:eastAsia="Times New Roman"/>
                <w:b/>
                <w:bCs/>
                <w:lang w:val="en-US"/>
              </w:rPr>
              <w:t>Derevyanchenko, M.</w:t>
            </w:r>
            <w:r w:rsidRPr="00D31952">
              <w:rPr>
                <w:rFonts w:eastAsia="Times New Roman"/>
                <w:lang w:val="en-US"/>
              </w:rPr>
              <w:br/>
              <w:t>   Influence of insulin resistance and chronic low-intensity sistemic inflammation on the elasticity of the vascular wall in patients with arterial hypertension and non-alcoholic fatty liver disease / M. Derevyanchenko, A. Streltsova, M. Statsenko</w:t>
            </w:r>
            <w:r w:rsidRPr="00D31952">
              <w:rPr>
                <w:rFonts w:eastAsia="Times New Roman"/>
                <w:lang w:val="en-US"/>
              </w:rPr>
              <w:br/>
              <w:t xml:space="preserve">// European Heart Journal. – 2021. – Vol. 42, № Suppl. </w:t>
            </w:r>
            <w:r>
              <w:rPr>
                <w:rFonts w:eastAsia="Times New Roman"/>
              </w:rPr>
              <w:t>1. - P. ehab724.2297.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2021_Influence of insulin, WoS_2021_Influence of insulin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sidRPr="00D31952">
              <w:rPr>
                <w:rFonts w:eastAsia="Times New Roman"/>
                <w:b/>
                <w:bCs/>
                <w:lang w:val="en-US"/>
              </w:rPr>
              <w:t>Arterial stiffness in patients with chronic heart failure: the role of visceral obesity</w:t>
            </w:r>
            <w:r w:rsidRPr="00D31952">
              <w:rPr>
                <w:rFonts w:eastAsia="Times New Roman"/>
                <w:lang w:val="en-US"/>
              </w:rPr>
              <w:t xml:space="preserve"> / M. Derevyanchenko, M. Statsenko, S. Fabritskaya, Y. Rindina</w:t>
            </w:r>
            <w:r w:rsidRPr="00D31952">
              <w:rPr>
                <w:rFonts w:eastAsia="Times New Roman"/>
                <w:lang w:val="en-US"/>
              </w:rPr>
              <w:br/>
              <w:t xml:space="preserve">// European Heart Journal. – 2021. – Vol. 42, № Suppl. </w:t>
            </w:r>
            <w:r>
              <w:rPr>
                <w:rFonts w:eastAsia="Times New Roman"/>
              </w:rPr>
              <w:t>1. - P. ehab724.0982.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2021_Arterial stiffness in patients, WoS_2021_Arterial stiffness in patients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Effect of obesity on kidney function in patients with chronic heart failure</w:t>
            </w:r>
            <w:r w:rsidRPr="00D31952">
              <w:rPr>
                <w:rFonts w:eastAsia="Times New Roman"/>
                <w:lang w:val="en-US"/>
              </w:rPr>
              <w:t xml:space="preserve"> / M. Derevyanchenko, M. Statsenko, S. Fabritskaya, Y. Rindina</w:t>
            </w:r>
            <w:r w:rsidRPr="00D31952">
              <w:rPr>
                <w:rFonts w:eastAsia="Times New Roman"/>
                <w:lang w:val="en-US"/>
              </w:rPr>
              <w:br/>
              <w:t>// European Journal Of Case Reports In Internal Medicine. – 2021. – Vol. 8, № S1. - P. 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2021_Effect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Insulin resistance and functional state of the kidneys in patients with chronic heart failure and obesity</w:t>
            </w:r>
            <w:r w:rsidRPr="00D31952">
              <w:rPr>
                <w:rFonts w:eastAsia="Times New Roman"/>
                <w:lang w:val="en-US"/>
              </w:rPr>
              <w:t xml:space="preserve"> / M. Derevyanchenko, M. Statsenko, S. Fabritskaya, Y. Rindina</w:t>
            </w:r>
            <w:r w:rsidRPr="00D31952">
              <w:rPr>
                <w:rFonts w:eastAsia="Times New Roman"/>
                <w:lang w:val="en-US"/>
              </w:rPr>
              <w:br/>
              <w:t>// European Journal Of Case Reports In Internal Medicine. – 2021. – Vol. 8, № S1. - P. 153-154.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2021_Insulin resistance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Web of Science</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Штонда, Д. А.</w:t>
            </w:r>
            <w:r>
              <w:rPr>
                <w:rFonts w:eastAsia="Times New Roman"/>
              </w:rPr>
              <w:br/>
              <w:t>   Влияние коронавирусной инфекции СOVID-19 на показатели периферической циркуляции у больных гипертонической болезнью / Д. А. Штонда, В. В. Скворцов</w:t>
            </w:r>
            <w:r>
              <w:rPr>
                <w:rFonts w:eastAsia="Times New Roman"/>
              </w:rPr>
              <w:br/>
              <w:t>// Терапия. – 2022. – Т. 8, № 7S. - С. 105-106. – https://doi.org/10.18565/therapy.2022.7suppl.105-106 .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2022_Влияние коронавирусной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Renal and endothelial function in patients with chronic heart failure and obesity</w:t>
            </w:r>
            <w:r w:rsidRPr="00D31952">
              <w:rPr>
                <w:rFonts w:eastAsia="Times New Roman"/>
                <w:lang w:val="en-US"/>
              </w:rPr>
              <w:t xml:space="preserve"> / M. Derevyanchenko, S. Fabritskaya, Y. Ryndina, M. Statsenko</w:t>
            </w:r>
            <w:r w:rsidRPr="00D31952">
              <w:rPr>
                <w:rFonts w:eastAsia="Times New Roman"/>
                <w:lang w:val="en-US"/>
              </w:rPr>
              <w:br/>
              <w:t>// European Journal of Case Reports in Internal Medicine. – 2022. – T. 9, № S1. - C. 13. – https://doi.org/10.12890/2022_V9Sup1.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2022_Renal and endothelial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Wedge-shaped dehydration as screening diagnosis of type 2 diabetes mellitus</w:t>
            </w:r>
            <w:r w:rsidRPr="00D31952">
              <w:rPr>
                <w:rFonts w:eastAsia="Times New Roman"/>
                <w:lang w:val="en-US"/>
              </w:rPr>
              <w:t xml:space="preserve"> / V. Chulkov, M. Derevyanchenko, I. Starodubtseva, E. Kalashnikova</w:t>
            </w:r>
            <w:r w:rsidRPr="00D31952">
              <w:rPr>
                <w:rFonts w:eastAsia="Times New Roman"/>
                <w:lang w:val="en-US"/>
              </w:rPr>
              <w:br/>
              <w:t>// European Journal of Case Reports in Internal Medicine. – 2022. – T. 9, № S1. - C. 252-253. – https://doi.org/10.12890/2022_V9Sup1.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2022_Wedge-shaped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w:t>
            </w:r>
            <w:r w:rsidRPr="00D31952">
              <w:rPr>
                <w:rFonts w:eastAsia="Times New Roman"/>
                <w:lang w:val="en-US"/>
              </w:rPr>
              <w:br/>
              <w:t>   Effects of combined antihypertensive therapy on chronic low-intensity systemic inflammation and insulin resistance in patients with arterial hypertension and non-alcoholic fat disease / M. Derevyanchenko, A. M. Streltsova, M. E. Statsenko</w:t>
            </w:r>
            <w:r w:rsidRPr="00D31952">
              <w:rPr>
                <w:rFonts w:eastAsia="Times New Roman"/>
                <w:lang w:val="en-US"/>
              </w:rPr>
              <w:br/>
              <w:t>// European Journal of Case Reports in Internal Medicine. – 2022. – T. 9, № S1. - C. 287. – https://doi.org/10.12890/2022_V9Sup1.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2022_Effects of combined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Significance of liver fibrosis in hepatorenal relationships in patients with chronic heart failure and nonalcoholic fatty liver disease</w:t>
            </w:r>
            <w:r w:rsidRPr="00D31952">
              <w:rPr>
                <w:rFonts w:eastAsia="Times New Roman"/>
                <w:lang w:val="en-US"/>
              </w:rPr>
              <w:t xml:space="preserve"> / M. Derevyanchenko, M. Statsenko, S. Turkina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European Journal of Case Reports in Internal Medicine. – 2022. – T. 9, № S1. - C. 287. – https://doi.org/10.12890/2022_V9Sup1.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2022_Significance of liver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Связь между стеатозом печени и состоянием микроциркуляции у пациентов с неалкогольной жировой болезнью печени и хронической сердечной недостаточностью</w:t>
            </w:r>
            <w:r>
              <w:rPr>
                <w:rFonts w:eastAsia="Times New Roman"/>
              </w:rPr>
              <w:t xml:space="preserve"> / М. Е. Стаценко, С. В. Туркина, М. А. Косивцова [и др.]</w:t>
            </w:r>
            <w:r>
              <w:rPr>
                <w:rFonts w:eastAsia="Times New Roman"/>
              </w:rPr>
              <w:br/>
              <w:t>// Терапия. – 2022. – Т. 8, № 7S. - С. 84-85.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2022_Связь между стеатозом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Бессимптомная гиперурикемия и жесткость сосудистой стенки у пациентов с неалкогольной жировой болезнью печени / С. В. Туркина, Е. Е. Горбачева</w:t>
            </w:r>
            <w:r>
              <w:rPr>
                <w:rFonts w:eastAsia="Times New Roman"/>
              </w:rPr>
              <w:br/>
              <w:t>// Терапия. – 2022. – Т. 8, № 7S. - С. 90-91.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2022_Бессимптомная гиперурикемия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Значение гиперурикемии у пациентов с хронической сердечной недостаточностью, неалкогольной жировой болезнью печени и хронической болезнью почек</w:t>
            </w:r>
            <w:r>
              <w:rPr>
                <w:rFonts w:eastAsia="Times New Roman"/>
              </w:rPr>
              <w:t xml:space="preserve"> / М. Е. Стаценко, С. В. Туркина, М. А. Косивцова [и др.]</w:t>
            </w:r>
            <w:r>
              <w:rPr>
                <w:rFonts w:eastAsia="Times New Roman"/>
              </w:rPr>
              <w:br/>
              <w:t>// Терапия. – 2022. – Т. 8, № 7S. - С. 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2022_Значение гиперурикемии у пациентов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xml:space="preserve">   Влияние эпикардиального жира на структурно-функциональное состояние сердца и </w:t>
            </w:r>
            <w:proofErr w:type="gramStart"/>
            <w:r>
              <w:rPr>
                <w:rFonts w:eastAsia="Times New Roman"/>
              </w:rPr>
              <w:t>сердечно-сосудистый</w:t>
            </w:r>
            <w:proofErr w:type="gramEnd"/>
            <w:r>
              <w:rPr>
                <w:rFonts w:eastAsia="Times New Roman"/>
              </w:rPr>
              <w:t xml:space="preserve"> риск у больных с артериальной гипертензией и неалкогольной жировой болезнью печени / М. Е. Стаценко, А. М. Стрельцова</w:t>
            </w:r>
            <w:r>
              <w:rPr>
                <w:rFonts w:eastAsia="Times New Roman"/>
              </w:rPr>
              <w:br/>
              <w:t>// Терапия. – 2022. – Т. 8, № 7S. - С. 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2022_Влияние эпикардиального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Возможности медикаментозной коррекции качества жизни у больных с хронической сердечной недостаточностью и хронической обструктивной болезнью легких / М. Е. Стаценко, Ю. Е. Лопушкова</w:t>
            </w:r>
            <w:r>
              <w:rPr>
                <w:rFonts w:eastAsia="Times New Roman"/>
              </w:rPr>
              <w:br/>
              <w:t>// Терапия. – 2022. – Т. 8, № 7S. - С. 83-84. – https://doi.org/10.18565/therapy.2022.7suppl.83-84.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2022_Возможности медикаментозной коррекции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Компаративная оценка комбинированного риска формирования хронической болезни почек и сердечно-сосудистых осложнений с помощью программных средств у пациентов с артериальной гипертензией и пациентов с артериальной гипертензией в сочетании с сахарным диабетом</w:t>
            </w:r>
            <w:r>
              <w:rPr>
                <w:rFonts w:eastAsia="Times New Roman"/>
              </w:rPr>
              <w:t xml:space="preserve"> / М. В. Деревянченко, В. В. Федотов, М. Ю. Шапошникова, С. В. Колодин</w:t>
            </w:r>
            <w:r>
              <w:rPr>
                <w:rFonts w:eastAsia="Times New Roman"/>
              </w:rPr>
              <w:br/>
              <w:t>// Терапия. – 2022. – Т. 8, № 7S. - С. 31-32.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2022_Компаративная оценка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Анализ использования электронно-вычислительных моделей шкал SCORE -2 и SCORE 2-OP с целью контроля </w:t>
            </w:r>
            <w:proofErr w:type="gramStart"/>
            <w:r>
              <w:rPr>
                <w:rFonts w:eastAsia="Times New Roman"/>
                <w:b/>
                <w:bCs/>
              </w:rPr>
              <w:t>сердечно-сосудистого</w:t>
            </w:r>
            <w:proofErr w:type="gramEnd"/>
            <w:r>
              <w:rPr>
                <w:rFonts w:eastAsia="Times New Roman"/>
                <w:b/>
                <w:bCs/>
              </w:rPr>
              <w:t xml:space="preserve"> риска и сосудистого возраста у пациентов с артериальной гипертензией</w:t>
            </w:r>
            <w:r>
              <w:rPr>
                <w:rFonts w:eastAsia="Times New Roman"/>
              </w:rPr>
              <w:t xml:space="preserve"> / М. В. Деревянченко, В. В. Федотов, М. Ю. Шапошникова, С. В. Колодин</w:t>
            </w:r>
            <w:r>
              <w:rPr>
                <w:rFonts w:eastAsia="Times New Roman"/>
              </w:rPr>
              <w:br/>
              <w:t>// Терапия. – 2022. – Т. 8, № 7S. - С. 32-33.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2022_Анализ использования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Эко-вектор, подписка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Влияние мельдония в составе комплексной терапии больных с хронической сердечной недостаточностью и хронической обструктивной болезнью легких на показатели вариабельности ритма сердца / М. Е. Стаценко, С. В. Туркина, Ю. Е. Лопушкова</w:t>
            </w:r>
            <w:r>
              <w:rPr>
                <w:rFonts w:eastAsia="Times New Roman"/>
              </w:rPr>
              <w:br/>
              <w:t>// Терапия. – 2023. – Т. 9, № 4(66). - С. 153-161. – https://doi.org/10.18565/therapy.2023.4.153-161.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 открыто на сайте журнала html</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Фармакогенетическое тестирование полиморфизмов гена CYP2C19 как основа персонализированного лечения кислотозависимых заболеваний</w:t>
            </w:r>
            <w:r>
              <w:rPr>
                <w:rFonts w:eastAsia="Times New Roman"/>
              </w:rPr>
              <w:t xml:space="preserve"> / А. В. Пономарева, И. В. Ивахненко, А. М. Доценко [и др.]</w:t>
            </w:r>
            <w:r>
              <w:rPr>
                <w:rFonts w:eastAsia="Times New Roman"/>
              </w:rPr>
              <w:br/>
              <w:t>// University Therapeutic Journal. – 2023. – Т. 5, № S</w:t>
            </w:r>
            <w:proofErr w:type="gramStart"/>
            <w:r>
              <w:rPr>
                <w:rFonts w:eastAsia="Times New Roman"/>
              </w:rPr>
              <w:t xml:space="preserve"> :</w:t>
            </w:r>
            <w:proofErr w:type="gramEnd"/>
            <w:r>
              <w:rPr>
                <w:rFonts w:eastAsia="Times New Roman"/>
              </w:rPr>
              <w:t xml:space="preserve"> Сборник материалов VI Российского гастроэнтерологического конгресса с международным участием «Гастроэнтерология России от рождения до старости» 26–27 октября 2023 года. – С. 142-143.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2023_Фармакогенетическое тестирование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 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Роль мочевой кислоты как предиктора развития сердечно-сосудистых заболеваний у лиц с высоким уровнем профессионального стресса</w:t>
            </w:r>
            <w:r>
              <w:rPr>
                <w:rFonts w:eastAsia="Times New Roman"/>
              </w:rPr>
              <w:t xml:space="preserve"> / М. Е. Стаценко, М. В. Деревянченко, В. В. Федотов, М. Ю. Шапошникова</w:t>
            </w:r>
            <w:r>
              <w:rPr>
                <w:rFonts w:eastAsia="Times New Roman"/>
              </w:rPr>
              <w:br/>
              <w:t>// Российский кардиологический журнал. – 2024. – Т. 29, № S8. – С. 87-88.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2024_Роль </w:t>
            </w:r>
            <w:proofErr w:type="gramStart"/>
            <w:r>
              <w:rPr>
                <w:rFonts w:eastAsia="Times New Roman"/>
              </w:rPr>
              <w:t>мочевой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Низкоинтенсивное воспаление и его влияние на состояние микроциркуляторного русла у пациентов с артериальной гипертонией и облитерирующим атеросклерозом артерий нижних конечностей / М. Е. Стаценко, Д. С. Гузенко</w:t>
            </w:r>
            <w:r>
              <w:rPr>
                <w:rFonts w:eastAsia="Times New Roman"/>
              </w:rPr>
              <w:br/>
              <w:t>// Российский кардиологический журнал. – 2024. – Т. 29, № S8. – С. 187-188.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2024_Низкоинтенсивное воспаление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риска прогнозирования хронического заболевания печени у пациентов с хронической сердечной недостаточностью и неалкогольной жировой болезнью печени</w:t>
            </w:r>
            <w:r>
              <w:rPr>
                <w:rFonts w:eastAsia="Times New Roman"/>
              </w:rPr>
              <w:t xml:space="preserve"> / М. Е. Стаценко, С. В. Туркина, М. А. Косивцова [и др.]</w:t>
            </w:r>
            <w:r>
              <w:rPr>
                <w:rFonts w:eastAsia="Times New Roman"/>
              </w:rPr>
              <w:br/>
              <w:t>// Российский кардиологический журнал. – 2024. – Т. 29, № S8. – С. 194.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2024_Низкоинтенсивное воспаление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Фабрицкая, С. В.</w:t>
            </w:r>
            <w:r>
              <w:rPr>
                <w:rFonts w:eastAsia="Times New Roman"/>
              </w:rPr>
              <w:br/>
              <w:t>   Взаимосвязь толщины эпикардиальной жировой ткани и функции почек у больных с хронической сердечной недостаточностью и ожирением / С. В. Фабрицкая, М. Е. Стаценко, Ю. А. Рындина</w:t>
            </w:r>
            <w:r>
              <w:rPr>
                <w:rFonts w:eastAsia="Times New Roman"/>
              </w:rPr>
              <w:br/>
              <w:t>// Российский кардиологический журнал. – 2024. – Т. 29, № S8. – С. 279.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2024_Взаимосвязь толщины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параметров жесткости артерий у больных хронической сердечной недостаточностью: роль висцерального ожирения</w:t>
            </w:r>
            <w:r>
              <w:rPr>
                <w:rFonts w:eastAsia="Times New Roman"/>
              </w:rPr>
              <w:t xml:space="preserve"> / М. Е. Стаценко, М. В. Деревянченко, С. В. Фабрицкая, Н. Н. Шилина</w:t>
            </w:r>
            <w:r>
              <w:rPr>
                <w:rFonts w:eastAsia="Times New Roman"/>
              </w:rPr>
              <w:br/>
              <w:t>// Российский кардиологический журнал. – 2024. – Т. 29, № S8. – С. 298.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2024_Оценка параметров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Эпикардиальный жир и состояние магистральных артерий у больных с хронической сердечной недостаточностью / М. Е. Стаценко, С. В. Фабрицкая, Ю. А. Рындина</w:t>
            </w:r>
            <w:r>
              <w:rPr>
                <w:rFonts w:eastAsia="Times New Roman"/>
              </w:rPr>
              <w:br/>
              <w:t>// Российский кардиологический журнал. – 2024. – Т. 29, № S8. – С. 309-310.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2024_Эпикардиальный жир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Пономарева, А. В.</w:t>
            </w:r>
            <w:r>
              <w:rPr>
                <w:rFonts w:eastAsia="Times New Roman"/>
              </w:rPr>
              <w:br/>
              <w:t>   Фармакогенетическое тестирование полиморфизмов гена CYP2C19 как основа персонализированной антитромботической терапии / А. В. Пономарева, И. В. Ивахненко, А. М. Доценко</w:t>
            </w:r>
            <w:r>
              <w:rPr>
                <w:rFonts w:eastAsia="Times New Roman"/>
              </w:rPr>
              <w:br/>
              <w:t>// Российский кардиологический журнал. – 2024. – Т. 29, № S8. – С. 359.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2024_Фармакогенетическое тестирование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(25.09.2024)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Ягупов Р. П.</w:t>
            </w:r>
            <w:r>
              <w:rPr>
                <w:rFonts w:eastAsia="Times New Roman"/>
              </w:rPr>
              <w:br/>
              <w:t>   Эндоваскулярная методика курации пациентов с множественным метастатическим поражением костей и сопутствующим болевым синдромом / Р. П. Ягупов, Н. В. Коваленко, П. Р. Ягупов</w:t>
            </w:r>
            <w:r>
              <w:rPr>
                <w:rFonts w:eastAsia="Times New Roman"/>
              </w:rPr>
              <w:br/>
              <w:t>// Ангиология и сосудистая хирургия. – 2024. – Т. 30, № S2. - С. 563-564.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2024_Эндоваскулярная_методика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(20.02.2024)</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The influence of epicardial adipose tissue thickness on the risk of cardiovascular complications in patients with arterial hypertension and non-alcoholic fatty liver disease</w:t>
            </w:r>
            <w:r w:rsidRPr="00D31952">
              <w:rPr>
                <w:rFonts w:eastAsia="Times New Roman"/>
                <w:lang w:val="en-US"/>
              </w:rPr>
              <w:t xml:space="preserve"> / I. Starodubtseva, M. Statsenko, M. Derevyanchenko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Atherosclerosis. – 2024. – Vol. 395, № S1. - P. 118298.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Тинаева, Р. Ш.</w:t>
            </w:r>
            <w:r>
              <w:rPr>
                <w:rFonts w:eastAsia="Times New Roman"/>
              </w:rPr>
              <w:br/>
              <w:t>   Результаты реабилитации пациентов с постковидной вегетативной дисфункцией при помощи фотомагнитотерапии зеленого спектра / Р. Ш. Тинаева, В. В. Скворцов</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308.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2024_Результаты реабилитации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Горбачева, Е. Е.</w:t>
            </w:r>
            <w:r>
              <w:rPr>
                <w:rFonts w:eastAsia="Times New Roman"/>
              </w:rPr>
              <w:br/>
              <w:t>   Оценка показателей сосудистого возраста у пациентов с артериальной гипертензией и неалкогольной жировой болезнью печени с нормальной массой тела / Е. Е. Горбачева, С. В. Туркина</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2024_Оценка_показателей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 на сайте "Библиотека врача" при авторизации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Тактика ведения пожилых пациентов с язвенной болезнью и хроническим гастритом в амбулаторных условиях</w:t>
            </w:r>
            <w:r>
              <w:rPr>
                <w:rFonts w:eastAsia="Times New Roman"/>
              </w:rPr>
              <w:t xml:space="preserve"> / С. И. Краюшкин, И. В. Ивахненко, А. В. Пономарева, О. В. Разваляева</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181.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2024_Тактика_ведения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Мязин, Р. Г.</w:t>
            </w:r>
            <w:r>
              <w:rPr>
                <w:rFonts w:eastAsia="Times New Roman"/>
              </w:rPr>
              <w:br/>
              <w:t>   Изучение эффективности и безопасности применения L-орнитина-L-аспартата при лечении хронических заболеваний печени, осложненных развитием гипераммониемии и саркопении: результаты клинического исследования / Р. Г. Мязин</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223.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2024_Изучение эффективности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Влияние инсулинорезистентности на ремоделирование миокарда у лиц с артериальной гипертензией и ожирением, сахарным диабетом 2 типа / М. Е. Стаценко, М. В. Деревянченко</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287.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2024_Влияние_инсулинорезистентности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Влияние висцерального ожирения на снижение эластических свойств артерий у больных хронической сердечной недостаточностью</w:t>
            </w:r>
            <w:r>
              <w:rPr>
                <w:rFonts w:eastAsia="Times New Roman"/>
              </w:rPr>
              <w:t xml:space="preserve"> / М. Е. Стаценко, М. В. Деревянченко, С. В. Фабрицкая, Н. Н. Шилина</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288.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2024_Влияние_</w:t>
            </w:r>
            <w:proofErr w:type="gramStart"/>
            <w:r>
              <w:rPr>
                <w:rFonts w:eastAsia="Times New Roman"/>
              </w:rPr>
              <w:t>висцерального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соответствия неалкогольной жировой болезни печени у лиц с нормальной массой тела метаболически ассоциированной жировой болезни печени</w:t>
            </w:r>
            <w:r>
              <w:rPr>
                <w:rFonts w:eastAsia="Times New Roman"/>
              </w:rPr>
              <w:t xml:space="preserve"> / С. В. Туркина, М. Е. Стаценко, М. А. Косивцова [и др.]</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316.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2024_Оценка_сооответствия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Возможности оценки инсулинорезистентности у пациентов с неалкогольной жировой болезнью печени и нормальной массой тела</w:t>
            </w:r>
            <w:r>
              <w:rPr>
                <w:rFonts w:eastAsia="Times New Roman"/>
              </w:rPr>
              <w:t xml:space="preserve"> / С. В. Туркина, М. Е. Стаценко, М. А. Косивцова [и др.]</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317.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2024_Возможности_оценки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частоты встречаемости и риска прогрессирования фиброза печени у пациентов с неалкогольной жировой болезнью печени и нормальной массой тела</w:t>
            </w:r>
            <w:r>
              <w:rPr>
                <w:rFonts w:eastAsia="Times New Roman"/>
              </w:rPr>
              <w:t xml:space="preserve"> / С. В. Туркина, М. Е. Стаценко, М. А. Косивцова [и др.]</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318.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2024_Оценка_частоты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Фабрицкая, С. В.</w:t>
            </w:r>
            <w:r>
              <w:rPr>
                <w:rFonts w:eastAsia="Times New Roman"/>
              </w:rPr>
              <w:br/>
              <w:t>   Эпикардиальный жир и функциональное состояние почек у больных с хронической сердечной недостаточностью / С. В. Фабрицкая, М. Е. Стаценко</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326.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2024_Эпикард_жир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Гузенко, Д. С.</w:t>
            </w:r>
            <w:r>
              <w:rPr>
                <w:rFonts w:eastAsia="Times New Roman"/>
              </w:rPr>
              <w:br/>
              <w:t>   Состояние магистральных артерий и эндотелиальной функции у больных с артериальной гипертонией и облитерирующим атеросклерозом артерий нижних конечностей / Д. С. Гузенко, М. Е. Стаценко</w:t>
            </w:r>
            <w:r>
              <w:rPr>
                <w:rFonts w:eastAsia="Times New Roman"/>
              </w:rPr>
              <w:br/>
              <w:t>// Терапия. – 2024. – Т. 10, № S8</w:t>
            </w:r>
            <w:proofErr w:type="gramStart"/>
            <w:r>
              <w:rPr>
                <w:rFonts w:eastAsia="Times New Roman"/>
              </w:rPr>
              <w:t xml:space="preserve"> :</w:t>
            </w:r>
            <w:proofErr w:type="gramEnd"/>
            <w:r>
              <w:rPr>
                <w:rFonts w:eastAsia="Times New Roman"/>
              </w:rPr>
              <w:t xml:space="preserve"> Тезисы XIX Национального конгресса терапевтов. Москва, 20-22 ноября 2024 г. - С. 360.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2024_Состояние_</w:t>
            </w:r>
            <w:proofErr w:type="gramStart"/>
            <w:r>
              <w:rPr>
                <w:rFonts w:eastAsia="Times New Roman"/>
              </w:rPr>
              <w:t>магистральных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The contribution of uric acid concentration to the formation of a high cardiovascular risk on a score-2 scale among teachers and doctors of the Volgograd region</w:t>
            </w:r>
            <w:r w:rsidRPr="00D31952">
              <w:rPr>
                <w:rFonts w:eastAsia="Times New Roman"/>
                <w:lang w:val="en-US"/>
              </w:rPr>
              <w:t xml:space="preserve"> / M. E. Statsenko, M. V. Derevyanchenko, Shaposhnikova M. Yu., V. V. Fedotov</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2025. – </w:t>
            </w:r>
            <w:r>
              <w:rPr>
                <w:rFonts w:eastAsia="Times New Roman"/>
              </w:rPr>
              <w:t>Т</w:t>
            </w:r>
            <w:r w:rsidRPr="00D31952">
              <w:rPr>
                <w:rFonts w:eastAsia="Times New Roman"/>
                <w:lang w:val="en-US"/>
              </w:rPr>
              <w:t xml:space="preserve">. 30, № S7. - </w:t>
            </w:r>
            <w:r>
              <w:rPr>
                <w:rFonts w:eastAsia="Times New Roman"/>
              </w:rPr>
              <w:t>С</w:t>
            </w:r>
            <w:r w:rsidRPr="00D31952">
              <w:rPr>
                <w:rFonts w:eastAsia="Times New Roman"/>
                <w:lang w:val="en-US"/>
              </w:rPr>
              <w:t>. 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2025_The contribution of uric acid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Анализ факторов риска хронических неинфекционных заболеваний у молодых лиц Волгоградской области</w:t>
            </w:r>
            <w:r>
              <w:rPr>
                <w:rFonts w:eastAsia="Times New Roman"/>
              </w:rPr>
              <w:t xml:space="preserve"> / М. Е. Стаценко, М. В. Деревянченко, М. Ю. Шапошникова, В. В. Федотов</w:t>
            </w:r>
            <w:r>
              <w:rPr>
                <w:rFonts w:eastAsia="Times New Roman"/>
              </w:rPr>
              <w:br/>
              <w:t>// Российский кардиологический журнал. – 2025. – Т. 30, № S7. - С. 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2025_Анализ факторов</w:t>
            </w:r>
            <w:proofErr w:type="gramStart"/>
            <w:r>
              <w:rPr>
                <w:rFonts w:eastAsia="Times New Roman"/>
              </w:rPr>
              <w:t>1</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Uric acid is a risk factor for the formation of cardiometabolic disorders among teachers and doctors of the Volgograd region</w:t>
            </w:r>
            <w:r w:rsidRPr="00D31952">
              <w:rPr>
                <w:rFonts w:eastAsia="Times New Roman"/>
                <w:lang w:val="en-US"/>
              </w:rPr>
              <w:t xml:space="preserve"> / M. E. Statsenko, M. V. Derevyanchenko, Shaposhnikova M. Yu., V. V. Fedotov</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2025. – </w:t>
            </w:r>
            <w:r>
              <w:rPr>
                <w:rFonts w:eastAsia="Times New Roman"/>
              </w:rPr>
              <w:t>Т</w:t>
            </w:r>
            <w:r w:rsidRPr="00D31952">
              <w:rPr>
                <w:rFonts w:eastAsia="Times New Roman"/>
                <w:lang w:val="en-US"/>
              </w:rPr>
              <w:t xml:space="preserve">. 30, № S7. - </w:t>
            </w:r>
            <w:r>
              <w:rPr>
                <w:rFonts w:eastAsia="Times New Roman"/>
              </w:rPr>
              <w:t>С</w:t>
            </w:r>
            <w:r w:rsidRPr="00D31952">
              <w:rPr>
                <w:rFonts w:eastAsia="Times New Roman"/>
                <w:lang w:val="en-US"/>
              </w:rPr>
              <w:t>.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2025_Uric acid is a risk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Exploration the effect of uric acid levels on the formation of high cardiovascular and very high cardiometabolic risks among teachers and doctors of the Volgograd region of Russia</w:t>
            </w:r>
            <w:r w:rsidRPr="00D31952">
              <w:rPr>
                <w:rFonts w:eastAsia="Times New Roman"/>
                <w:lang w:val="en-US"/>
              </w:rPr>
              <w:t xml:space="preserve"> / M. V. Derevyanchenko, M. E. Statsenko, V. V. Fedotov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2025. – </w:t>
            </w:r>
            <w:r>
              <w:rPr>
                <w:rFonts w:eastAsia="Times New Roman"/>
              </w:rPr>
              <w:t>Т</w:t>
            </w:r>
            <w:r w:rsidRPr="00D31952">
              <w:rPr>
                <w:rFonts w:eastAsia="Times New Roman"/>
                <w:lang w:val="en-US"/>
              </w:rPr>
              <w:t xml:space="preserve">. 30, № S7. - </w:t>
            </w:r>
            <w:r>
              <w:rPr>
                <w:rFonts w:eastAsia="Times New Roman"/>
              </w:rPr>
              <w:t>С</w:t>
            </w:r>
            <w:r w:rsidRPr="00D31952">
              <w:rPr>
                <w:rFonts w:eastAsia="Times New Roman"/>
                <w:lang w:val="en-US"/>
              </w:rPr>
              <w:t>. 14.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2025_Exploration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 RSCI</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 xml:space="preserve">The condition of the main arteries in patients with chronic heart failure and obesity </w:t>
            </w:r>
            <w:r w:rsidRPr="00D31952">
              <w:rPr>
                <w:rFonts w:eastAsia="Times New Roman"/>
                <w:lang w:val="en-US"/>
              </w:rPr>
              <w:t>/ M. V. Derevyanchenko, M. E. Statsenko, S. V. Fabritskaya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2025. – </w:t>
            </w:r>
            <w:r>
              <w:rPr>
                <w:rFonts w:eastAsia="Times New Roman"/>
              </w:rPr>
              <w:t>Т</w:t>
            </w:r>
            <w:r w:rsidRPr="00D31952">
              <w:rPr>
                <w:rFonts w:eastAsia="Times New Roman"/>
                <w:lang w:val="en-US"/>
              </w:rPr>
              <w:t xml:space="preserve">. 30, № S7. - </w:t>
            </w:r>
            <w:r>
              <w:rPr>
                <w:rFonts w:eastAsia="Times New Roman"/>
              </w:rPr>
              <w:t>С</w:t>
            </w:r>
            <w:r w:rsidRPr="00D31952">
              <w:rPr>
                <w:rFonts w:eastAsia="Times New Roman"/>
                <w:lang w:val="en-US"/>
              </w:rPr>
              <w:t>. 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2025_The condition of the main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Relationship of non-alcoholic fatty liver disease and arterial rigidity in patients with chronic heart failure depending on the severity of obesity</w:t>
            </w:r>
            <w:r w:rsidRPr="00D31952">
              <w:rPr>
                <w:rFonts w:eastAsia="Times New Roman"/>
                <w:lang w:val="en-US"/>
              </w:rPr>
              <w:t xml:space="preserve"> / M. V. Derevyanchenko, M. E. Statsenko, S. V. Fabritskaya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2025. – </w:t>
            </w:r>
            <w:r>
              <w:rPr>
                <w:rFonts w:eastAsia="Times New Roman"/>
              </w:rPr>
              <w:t>Т</w:t>
            </w:r>
            <w:r w:rsidRPr="00D31952">
              <w:rPr>
                <w:rFonts w:eastAsia="Times New Roman"/>
                <w:lang w:val="en-US"/>
              </w:rPr>
              <w:t xml:space="preserve">. 30, № S7. - </w:t>
            </w:r>
            <w:proofErr w:type="gramStart"/>
            <w:r>
              <w:rPr>
                <w:rFonts w:eastAsia="Times New Roman"/>
              </w:rPr>
              <w:t>С</w:t>
            </w:r>
            <w:r w:rsidRPr="00D31952">
              <w:rPr>
                <w:rFonts w:eastAsia="Times New Roman"/>
                <w:lang w:val="en-US"/>
              </w:rPr>
              <w:t>. 49</w:t>
            </w:r>
            <w:proofErr w:type="gramEnd"/>
            <w:r w:rsidRPr="00D31952">
              <w:rPr>
                <w:rFonts w:eastAsia="Times New Roman"/>
                <w:lang w:val="en-US"/>
              </w:rPr>
              <w:t>-50. 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2025_Relationship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Relationship between epicardial adipose tissue thickness and arterial elasticity in patients with chronic heart failure and obesity</w:t>
            </w:r>
            <w:r w:rsidRPr="00D31952">
              <w:rPr>
                <w:rFonts w:eastAsia="Times New Roman"/>
                <w:lang w:val="en-US"/>
              </w:rPr>
              <w:t xml:space="preserve"> / M. V. Derevyanchenko, M. E. Statsenko, L. A. Makarov, S. V. Fabritskaya</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2025. – </w:t>
            </w:r>
            <w:r>
              <w:rPr>
                <w:rFonts w:eastAsia="Times New Roman"/>
              </w:rPr>
              <w:t>Т</w:t>
            </w:r>
            <w:r w:rsidRPr="00D31952">
              <w:rPr>
                <w:rFonts w:eastAsia="Times New Roman"/>
                <w:lang w:val="en-US"/>
              </w:rPr>
              <w:t xml:space="preserve">. 30, № S7. - </w:t>
            </w:r>
            <w:r>
              <w:rPr>
                <w:rFonts w:eastAsia="Times New Roman"/>
              </w:rPr>
              <w:t>С</w:t>
            </w:r>
            <w:r w:rsidRPr="00D31952">
              <w:rPr>
                <w:rFonts w:eastAsia="Times New Roman"/>
                <w:lang w:val="en-US"/>
              </w:rPr>
              <w:t>.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2025_Relationship between1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Derevyanchenko, M. V.</w:t>
            </w:r>
            <w:r w:rsidRPr="00D31952">
              <w:rPr>
                <w:rFonts w:eastAsia="Times New Roman"/>
                <w:lang w:val="en-US"/>
              </w:rPr>
              <w:br/>
              <w:t>   The role of insulin resistance in the development of heart remodeling in patients with arterial hypertension combined with obesity, type 2 diabetes mellitus / M. V. Derevyanchenko, M. E. Statsenko, L. A. Makarov</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2025. – </w:t>
            </w:r>
            <w:r>
              <w:rPr>
                <w:rFonts w:eastAsia="Times New Roman"/>
              </w:rPr>
              <w:t>Т</w:t>
            </w:r>
            <w:r w:rsidRPr="00D31952">
              <w:rPr>
                <w:rFonts w:eastAsia="Times New Roman"/>
                <w:lang w:val="en-US"/>
              </w:rPr>
              <w:t xml:space="preserve">. 30, № S7. - </w:t>
            </w:r>
            <w:r>
              <w:rPr>
                <w:rFonts w:eastAsia="Times New Roman"/>
              </w:rPr>
              <w:t>С</w:t>
            </w:r>
            <w:r w:rsidRPr="00D31952">
              <w:rPr>
                <w:rFonts w:eastAsia="Times New Roman"/>
                <w:lang w:val="en-US"/>
              </w:rPr>
              <w:t>. 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2025_The role of insulin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xml:space="preserve">   Роль системного воспаления в прогрессировании ригидности магистральных артерий у больных хронической сердечной </w:t>
            </w:r>
            <w:proofErr w:type="gramStart"/>
            <w:r>
              <w:rPr>
                <w:rFonts w:eastAsia="Times New Roman"/>
              </w:rPr>
              <w:t>недостаточностью в сочетании</w:t>
            </w:r>
            <w:proofErr w:type="gramEnd"/>
            <w:r>
              <w:rPr>
                <w:rFonts w:eastAsia="Times New Roman"/>
              </w:rPr>
              <w:t xml:space="preserve"> с ожирением / М. Е. Стаценко, С. В. Фабрицкая</w:t>
            </w:r>
            <w:r>
              <w:rPr>
                <w:rFonts w:eastAsia="Times New Roman"/>
              </w:rPr>
              <w:br/>
              <w:t>// Российский кардиологический журнал. – 2025. – Т. 30, № S8. – С. 263.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2025_Роль системного воспаления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Роль висцерального ожирения в развитии и прогрессировании дисфункции эндотелия у лиц с артериальной гипертензией / М. В. Деревянченко, М. Е. Стаценко</w:t>
            </w:r>
            <w:r>
              <w:rPr>
                <w:rFonts w:eastAsia="Times New Roman"/>
              </w:rPr>
              <w:br/>
              <w:t>// Российский кардиологический журнал. – 2025. – Т. 30, № S8. – С. 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2025_Роль </w:t>
            </w:r>
            <w:proofErr w:type="gramStart"/>
            <w:r>
              <w:rPr>
                <w:rFonts w:eastAsia="Times New Roman"/>
              </w:rPr>
              <w:t>висцерального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Оценка индекса воспалительной нагрузки у пациентов с ишемической болезнью сердца и неалкогольной жировой болезнью печени / С. В. Туркина</w:t>
            </w:r>
            <w:r>
              <w:rPr>
                <w:rFonts w:eastAsia="Times New Roman"/>
              </w:rPr>
              <w:br/>
              <w:t>// Терапия. – 2025. – Т 11, № S8. - С. 479.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Туркина, С. В.</w:t>
            </w:r>
            <w:r>
              <w:rPr>
                <w:rFonts w:eastAsia="Times New Roman"/>
              </w:rPr>
              <w:br/>
              <w:t>   Оценка индекса округлости тела у пациентов с неалкогольной жировой болезнью печени и нормальной массой тела / С. В. Туркина, Е. Е. Горбачева</w:t>
            </w:r>
            <w:r>
              <w:rPr>
                <w:rFonts w:eastAsia="Times New Roman"/>
              </w:rPr>
              <w:br/>
              <w:t>// Терапия. – 2025. – Т 11, № S8. - С. 480.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Постковидный синдром со стороны дыхательной системы у пациентов после COVID-19: клинико-функциональное исследование и анализ патогенетических механизмов / В. В. Скворцов, С. С. Сараев</w:t>
            </w:r>
            <w:r>
              <w:rPr>
                <w:rFonts w:eastAsia="Times New Roman"/>
              </w:rPr>
              <w:br/>
              <w:t>// Терапия. – 2025. – Т 11, № S8. - С. 437.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Роль инсулинорезистентности в почечных нарушениях при коморбидной патологии: артериальной гипертензии, ожирении и сахарном диабете 2-го типа / М. Е. Стаценко, Л. А. Макаров, М. В. Деревянченко</w:t>
            </w:r>
            <w:r>
              <w:rPr>
                <w:rFonts w:eastAsia="Times New Roman"/>
              </w:rPr>
              <w:br/>
              <w:t>// Терапия. – 2025. – Т 11, № S8. - С. 458.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Состояние почек и ригидность магистральных артерий у больных с артериальной гипертонией и облитерирующим атеросклерозом артерий нижних конечностей / М. Е. Стаценко, Д. С. Гузенко</w:t>
            </w:r>
            <w:r>
              <w:rPr>
                <w:rFonts w:eastAsia="Times New Roman"/>
              </w:rPr>
              <w:br/>
              <w:t>// Терапия. – 2025. – Т 11, № S8. - С. 456.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Частота выявления нарушения функции почек у пациентов с НАЖБП и нормальной массой тела</w:t>
            </w:r>
            <w:r>
              <w:rPr>
                <w:rFonts w:eastAsia="Times New Roman"/>
              </w:rPr>
              <w:t xml:space="preserve"> / М. Е. Стаценко, И. А. Тыщенко, М. Н. Титаренко [и др.]</w:t>
            </w:r>
            <w:r>
              <w:rPr>
                <w:rFonts w:eastAsia="Times New Roman"/>
              </w:rPr>
              <w:br/>
              <w:t>// Терапия. – 2025. – Т 11, № S8. - С. 459.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Мязин, Р. Г.</w:t>
            </w:r>
            <w:r>
              <w:rPr>
                <w:rFonts w:eastAsia="Times New Roman"/>
              </w:rPr>
              <w:br/>
              <w:t>   Эффекты L-орнитина L-аспартата в лечении различных фенотипов неалкогольной жировой болезни печени в коморбидности с саркопенией и гипераммониемией / Р. Г. Мязин</w:t>
            </w:r>
            <w:r>
              <w:rPr>
                <w:rFonts w:eastAsia="Times New Roman"/>
              </w:rPr>
              <w:br/>
              <w:t>// Терапия. – 2025. – Т 11, № S8. - С. 344.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Фабрицкая, С. В.</w:t>
            </w:r>
            <w:r>
              <w:rPr>
                <w:rFonts w:eastAsia="Times New Roman"/>
              </w:rPr>
              <w:br/>
              <w:t>   Взаимосвязь адипокинового статуса и эластичности магистральных артерий у больных хронической сердечной недостаточностью и ожирением / С. В. Фабрицкая, М. Е. Стаценко, М. В. Деревянченко</w:t>
            </w:r>
            <w:r>
              <w:rPr>
                <w:rFonts w:eastAsia="Times New Roman"/>
              </w:rPr>
              <w:br/>
              <w:t>// Российский кардиологический журнал. – 2025. – Т. 30, № S7. - С. 49.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2025_Взаимосвязь адипокинового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The effect of low-intensity inflammation on the condition of the main arteries in patients with chronic heart failure combined with obesity</w:t>
            </w:r>
            <w:r w:rsidRPr="00D31952">
              <w:rPr>
                <w:rFonts w:eastAsia="Times New Roman"/>
                <w:lang w:val="en-US"/>
              </w:rPr>
              <w:t xml:space="preserve"> / S. V. Fabritskaya, M. E. Statsenko, M. V. Derevyanchenko, L. A. Makarov</w:t>
            </w:r>
            <w:r w:rsidRPr="00D31952">
              <w:rPr>
                <w:rFonts w:eastAsia="Times New Roman"/>
                <w:lang w:val="en-US"/>
              </w:rPr>
              <w:br/>
              <w:t xml:space="preserve">// </w:t>
            </w:r>
            <w:r>
              <w:rPr>
                <w:rFonts w:eastAsia="Times New Roman"/>
              </w:rPr>
              <w:t>Российский</w:t>
            </w:r>
            <w:r w:rsidRPr="00D31952">
              <w:rPr>
                <w:rFonts w:eastAsia="Times New Roman"/>
                <w:lang w:val="en-US"/>
              </w:rPr>
              <w:t xml:space="preserve"> </w:t>
            </w:r>
            <w:r>
              <w:rPr>
                <w:rFonts w:eastAsia="Times New Roman"/>
              </w:rPr>
              <w:t>кардиологический</w:t>
            </w:r>
            <w:r w:rsidRPr="00D31952">
              <w:rPr>
                <w:rFonts w:eastAsia="Times New Roman"/>
                <w:lang w:val="en-US"/>
              </w:rPr>
              <w:t xml:space="preserve"> </w:t>
            </w:r>
            <w:r>
              <w:rPr>
                <w:rFonts w:eastAsia="Times New Roman"/>
              </w:rPr>
              <w:t>журнал</w:t>
            </w:r>
            <w:r w:rsidRPr="00D31952">
              <w:rPr>
                <w:rFonts w:eastAsia="Times New Roman"/>
                <w:lang w:val="en-US"/>
              </w:rPr>
              <w:t xml:space="preserve">. – 2026. – </w:t>
            </w:r>
            <w:r>
              <w:rPr>
                <w:rFonts w:eastAsia="Times New Roman"/>
              </w:rPr>
              <w:t>Т</w:t>
            </w:r>
            <w:r w:rsidRPr="00D31952">
              <w:rPr>
                <w:rFonts w:eastAsia="Times New Roman"/>
                <w:lang w:val="en-US"/>
              </w:rPr>
              <w:t>. 31, № S3. – C. 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2025_Determinants of declining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журнала - тезисы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 .</w:t>
            </w:r>
            <w:r>
              <w:rPr>
                <w:rFonts w:eastAsia="Times New Roman"/>
              </w:rPr>
              <w:br/>
              <w:t>   Влияние низкоинтенсивного воспаления на эластичность магистральных артерий у больных с артериальной гипертонией и облитерирующим атеросклерозом артерий нижних конечностей / М. Е. Стаценко, Д. С. Гузенко</w:t>
            </w:r>
            <w:r>
              <w:rPr>
                <w:rFonts w:eastAsia="Times New Roman"/>
              </w:rPr>
              <w:br/>
              <w:t>// Кардиоваскулярная терапия и профилактика. – 2026. – Т. 25, № S3. - С. 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2026_Влияние низкоинтенсивного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 (02.06.2025)</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Leshina O. A.</w:t>
            </w:r>
            <w:r>
              <w:rPr>
                <w:rFonts w:eastAsia="Times New Roman"/>
              </w:rPr>
              <w:br/>
              <w:t>   Frequency of bleeding during prophylactic use of recombinant factor VIII in hemophilia a patients / O. A. Leshina, A. R. Ivanova</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P. 442-443.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Тактика профилактики рецидивирующих инфекций мочевыводящих путей у детей</w:t>
            </w:r>
            <w:r>
              <w:rPr>
                <w:rFonts w:eastAsia="Times New Roman"/>
              </w:rPr>
              <w:t xml:space="preserve"> / О. С. Саломатина, А. А. Бойцова, Е. А. Акулова [и др.]</w:t>
            </w:r>
            <w:r>
              <w:rPr>
                <w:rFonts w:eastAsia="Times New Roman"/>
              </w:rPr>
              <w:br/>
              <w:t>// Актуальные вопросы современной медицины</w:t>
            </w:r>
            <w:proofErr w:type="gramStart"/>
            <w:r>
              <w:rPr>
                <w:rFonts w:eastAsia="Times New Roman"/>
              </w:rPr>
              <w:t xml:space="preserve"> :</w:t>
            </w:r>
            <w:proofErr w:type="gramEnd"/>
            <w:r>
              <w:rPr>
                <w:rFonts w:eastAsia="Times New Roman"/>
              </w:rPr>
              <w:t xml:space="preserve"> Материалы V Дальневосточного медицинского молодежного форума, Хабаровск, 1-15 октября 2021 г. – Хабаровск, 2021. – С. 151-153.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2021_Тактика профилактики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Егорова, А. С.</w:t>
            </w:r>
            <w:r>
              <w:rPr>
                <w:rFonts w:eastAsia="Times New Roman"/>
              </w:rPr>
              <w:br/>
              <w:t>   Современные тренды поиска вакцины против COVID-19 / А. С. Егорова, П. Р. Ягупов</w:t>
            </w:r>
            <w:r>
              <w:rPr>
                <w:rFonts w:eastAsia="Times New Roman"/>
              </w:rPr>
              <w:br/>
              <w:t>// Этические и правовые последствия пандемии COVID-19</w:t>
            </w:r>
            <w:proofErr w:type="gramStart"/>
            <w:r>
              <w:rPr>
                <w:rFonts w:eastAsia="Times New Roman"/>
              </w:rPr>
              <w:t xml:space="preserve"> :</w:t>
            </w:r>
            <w:proofErr w:type="gramEnd"/>
            <w:r>
              <w:rPr>
                <w:rFonts w:eastAsia="Times New Roman"/>
              </w:rPr>
              <w:t xml:space="preserve"> сборник материалов научной конференции студентов и молодых ученых, посвященной празднованию Международного дня Биоэтики, Волгоград, 18-19 октября 2021 года. – Волгоград, 2021. – С. 12-15.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2021_Современные тренды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Казначеева, В. Е.</w:t>
            </w:r>
            <w:r>
              <w:rPr>
                <w:rFonts w:eastAsia="Times New Roman"/>
              </w:rPr>
              <w:br/>
              <w:t>   Этика вакцинации против COVID-19 группы пожилых / В. Е. Казначеева, П. Р. Ягупов</w:t>
            </w:r>
            <w:r>
              <w:rPr>
                <w:rFonts w:eastAsia="Times New Roman"/>
              </w:rPr>
              <w:br/>
              <w:t>// Этические и правовые последствия пандемии COVID-19</w:t>
            </w:r>
            <w:proofErr w:type="gramStart"/>
            <w:r>
              <w:rPr>
                <w:rFonts w:eastAsia="Times New Roman"/>
              </w:rPr>
              <w:t xml:space="preserve"> :</w:t>
            </w:r>
            <w:proofErr w:type="gramEnd"/>
            <w:r>
              <w:rPr>
                <w:rFonts w:eastAsia="Times New Roman"/>
              </w:rPr>
              <w:t xml:space="preserve"> сборник материалов научной конференции студентов и молодых ученых, посвященной празднованию Международного дня Биоэтики, Волгоград, 18-19 октября 2021 года. – Волгоград, 2021. – С. 15-18.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2021_Этика вакцинации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Климченко, А. А.</w:t>
            </w:r>
            <w:r>
              <w:rPr>
                <w:rFonts w:eastAsia="Times New Roman"/>
              </w:rPr>
              <w:br/>
              <w:t>   Поиск волонтеров для клинических исследований вакцины против COVID-19 / А. А. Климченко, П. Р. Ягупов</w:t>
            </w:r>
            <w:r>
              <w:rPr>
                <w:rFonts w:eastAsia="Times New Roman"/>
              </w:rPr>
              <w:br/>
              <w:t>// Этические и правовые последствия пандемии COVID-19</w:t>
            </w:r>
            <w:proofErr w:type="gramStart"/>
            <w:r>
              <w:rPr>
                <w:rFonts w:eastAsia="Times New Roman"/>
              </w:rPr>
              <w:t xml:space="preserve"> :</w:t>
            </w:r>
            <w:proofErr w:type="gramEnd"/>
            <w:r>
              <w:rPr>
                <w:rFonts w:eastAsia="Times New Roman"/>
              </w:rPr>
              <w:t xml:space="preserve"> сборник материалов научной конференции студентов и молодых ученых, посвященной празднованию Международного дня Биоэтики, Волгоград, 18-19 октября 2021 года. – Волгоград, 2021. – С. 27-29.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2021_Поиск волонтеров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Скутанова, Н. В.</w:t>
            </w:r>
            <w:r>
              <w:rPr>
                <w:rFonts w:eastAsia="Times New Roman"/>
              </w:rPr>
              <w:br/>
              <w:t>   Врачебные ошибки в проблемном поле права и биоэтики / Н. В. Скутанова, П. Р. Ягупов</w:t>
            </w:r>
            <w:r>
              <w:rPr>
                <w:rFonts w:eastAsia="Times New Roman"/>
              </w:rPr>
              <w:br/>
              <w:t>// Этические и правовые последствия пандемии COVID-19</w:t>
            </w:r>
            <w:proofErr w:type="gramStart"/>
            <w:r>
              <w:rPr>
                <w:rFonts w:eastAsia="Times New Roman"/>
              </w:rPr>
              <w:t xml:space="preserve"> :</w:t>
            </w:r>
            <w:proofErr w:type="gramEnd"/>
            <w:r>
              <w:rPr>
                <w:rFonts w:eastAsia="Times New Roman"/>
              </w:rPr>
              <w:t xml:space="preserve"> сборник материалов научной конференции студентов и молодых ученых, посвященной празднованию Международного дня Биоэтики, Волгоград, 18-19 октября 2021 года. – Волгоград, 2021. – С. 30-33.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2021_Врачебные ошибки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Стрельцова А. М.</w:t>
            </w:r>
            <w:r>
              <w:rPr>
                <w:rFonts w:eastAsia="Times New Roman"/>
              </w:rPr>
              <w:br/>
              <w:t>   Влияние комбинированной терапии рамиприлом и индапамидом на инсулинорезистентность и системное воспаление у больных с артериальной гипертензией и неалкогольной жировой болезнью печени / А. М. Стрельцова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51-52.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Акрамов И. Н.</w:t>
            </w:r>
            <w:r>
              <w:rPr>
                <w:rFonts w:eastAsia="Times New Roman"/>
              </w:rPr>
              <w:br/>
              <w:t>   Влияние коронавирусной инфекции (COVID-19) на сердечно-сосудистую систему / И. Н. Акрамов, А. А. Данилов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Еременко А. А.</w:t>
            </w:r>
            <w:r>
              <w:rPr>
                <w:rFonts w:eastAsia="Times New Roman"/>
              </w:rPr>
              <w:br/>
              <w:t>   Вирус SARS-CO-2 как фактор риска развития и тяжелого течения сахарного диабета I типа / А. А. Еременко, Н. В. Ясько, Г. И. Малякин</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55-56.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Калашникова Е. А.</w:t>
            </w:r>
            <w:r>
              <w:rPr>
                <w:rFonts w:eastAsia="Times New Roman"/>
              </w:rPr>
              <w:br/>
              <w:t>   Сравнительная характеристика структурно-пространственной организации биологических жидкостей при сахарном диабете 2 типа / Е. А. Калашникова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58-59.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Назаров Д. В.</w:t>
            </w:r>
            <w:r>
              <w:rPr>
                <w:rFonts w:eastAsia="Times New Roman"/>
              </w:rPr>
              <w:br/>
              <w:t>   Влияние хронической почечной недостаточности на показатель ситуативной тревожности пациентов / Д. В. Назаров, А. А. Мурашкин, С. В. Стрельчук</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Ковалева М. Д.</w:t>
            </w:r>
            <w:r>
              <w:rPr>
                <w:rFonts w:eastAsia="Times New Roman"/>
              </w:rPr>
              <w:br/>
              <w:t>   Безопасность профессиональной деятельности: пандемия COVID-19 как фактор профессионального стресса / М. Д. Ковалева, Климке Ансгар, П. Р. Ягупов</w:t>
            </w:r>
            <w:r>
              <w:rPr>
                <w:rFonts w:eastAsia="Times New Roman"/>
              </w:rPr>
              <w:br/>
              <w:t>// Безопасность - 2021</w:t>
            </w:r>
            <w:proofErr w:type="gramStart"/>
            <w:r>
              <w:rPr>
                <w:rFonts w:eastAsia="Times New Roman"/>
              </w:rPr>
              <w:t xml:space="preserve"> :</w:t>
            </w:r>
            <w:proofErr w:type="gramEnd"/>
            <w:r>
              <w:rPr>
                <w:rFonts w:eastAsia="Times New Roman"/>
              </w:rPr>
              <w:t xml:space="preserve"> материалы V Межрегиональной научно-практической конференции с международным участием; 26 октября 2021, Волгоград. – Волгоград, 2021. – С. 41-44.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2021_Безопасность профессиональной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Фомина, Т. К.</w:t>
            </w:r>
            <w:r>
              <w:rPr>
                <w:rFonts w:eastAsia="Times New Roman"/>
              </w:rPr>
              <w:br/>
              <w:t>   Образовательное пространство в контексте межкафедральной интеграции (гуманитарный и терапевтический циклы) / Т. К. Фомина, Д. Н. Емельянов, Ю. Г. Фатеева</w:t>
            </w:r>
            <w:r>
              <w:rPr>
                <w:rFonts w:eastAsia="Times New Roman"/>
              </w:rPr>
              <w:br/>
              <w:t>// Актуальные вопросы профессиональной подготовки и оценки качества медицинского образования</w:t>
            </w:r>
            <w:proofErr w:type="gramStart"/>
            <w:r>
              <w:rPr>
                <w:rFonts w:eastAsia="Times New Roman"/>
              </w:rPr>
              <w:t xml:space="preserve"> :</w:t>
            </w:r>
            <w:proofErr w:type="gramEnd"/>
            <w:r>
              <w:rPr>
                <w:rFonts w:eastAsia="Times New Roman"/>
              </w:rPr>
              <w:t xml:space="preserve"> материалы межрегиональной учебно-методической конференции для преподавателей высшей школы, Хабаровск, 24 сентября 2020 года. – Хабаровск: Дальневосточный государственный медицинский университет, 2021. – С. 132-134.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Лешина О. А.</w:t>
            </w:r>
            <w:r>
              <w:rPr>
                <w:rFonts w:eastAsia="Times New Roman"/>
              </w:rPr>
              <w:br/>
              <w:t>   Анализ геморрагических осложнений у пациентов с гемофилией А / О. А. Лешина, А. Р. Иванова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98.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Амосов А. А.</w:t>
            </w:r>
            <w:r>
              <w:rPr>
                <w:rFonts w:eastAsia="Times New Roman"/>
              </w:rPr>
              <w:br/>
              <w:t>   Первичная экссудативная энтеропатия: клинический случай / А. А. Амосов, Е. В. Широпатина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255-256.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Ким А. С.</w:t>
            </w:r>
            <w:r>
              <w:rPr>
                <w:rFonts w:eastAsia="Times New Roman"/>
              </w:rPr>
              <w:br/>
              <w:t>   Разработка структуры аппаратно-программного комплекса для осуществления тактильной виртуализации в медицине / А. С. Ким</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260-261.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Федосеев Д. М.</w:t>
            </w:r>
            <w:r>
              <w:rPr>
                <w:rFonts w:eastAsia="Times New Roman"/>
              </w:rPr>
              <w:br/>
              <w:t>   Разработка аппаратно-программного комплекса артрофоноскопии коленного сустава / Д. М. Федосеев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сборник 79-й международной научно-практической конференции молодых ученых и студентов, 21-23 апреля 2021 г. – Волгоград : Издательство ВолгГМУ, 2021. – С. 265.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79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Стрельцова, А. М.</w:t>
            </w:r>
            <w:r>
              <w:rPr>
                <w:rFonts w:eastAsia="Times New Roman"/>
              </w:rPr>
              <w:br/>
              <w:t>   Анализ вариабельности сердечного ритма у больных с артериальной гипертензией и неалкогольной жировой болезнью печени / А. М. Стрельцова</w:t>
            </w:r>
            <w:r>
              <w:rPr>
                <w:rFonts w:eastAsia="Times New Roman"/>
              </w:rPr>
              <w:br/>
              <w:t>// XXV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материалы конференции, 24 ноября 2020 г. – Волгоград, 2021. – С. 90-92.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2021_Анализ вариабельности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Рындина, Ю. А.</w:t>
            </w:r>
            <w:r>
              <w:rPr>
                <w:rFonts w:eastAsia="Times New Roman"/>
              </w:rPr>
              <w:br/>
              <w:t>   Особенности функционального состояния почек у больных хронической сердечной недостаточностью и ожирением: роль лептина и адипонектина / Ю. А. Рындина</w:t>
            </w:r>
            <w:r>
              <w:rPr>
                <w:rFonts w:eastAsia="Times New Roman"/>
              </w:rPr>
              <w:br/>
              <w:t>// XXV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материалы конференции, 24 ноября 2020 г. – Волгоград, 2021. – С. 158-159.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2021_Особенности </w:t>
            </w:r>
            <w:proofErr w:type="gramStart"/>
            <w:r>
              <w:rPr>
                <w:rFonts w:eastAsia="Times New Roman"/>
              </w:rPr>
              <w:t>функционального</w:t>
            </w:r>
            <w:proofErr w:type="gramEnd"/>
            <w:r>
              <w:rPr>
                <w:rFonts w:eastAsia="Times New Roman"/>
              </w:rPr>
              <w:t xml:space="preserve">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О роли кураторов иностранных студентов в современных условиях / Д. Н. Емельянов, Д. В. Коврижных, Ю. Г. Фатеева</w:t>
            </w:r>
            <w:r>
              <w:rPr>
                <w:rFonts w:eastAsia="Times New Roman"/>
              </w:rPr>
              <w:br/>
              <w:t>// Дистанционные формы обучения иностранных студентов в медицинских вузах: практический аспект</w:t>
            </w:r>
            <w:proofErr w:type="gramStart"/>
            <w:r>
              <w:rPr>
                <w:rFonts w:eastAsia="Times New Roman"/>
              </w:rPr>
              <w:t xml:space="preserve"> :</w:t>
            </w:r>
            <w:proofErr w:type="gramEnd"/>
            <w:r>
              <w:rPr>
                <w:rFonts w:eastAsia="Times New Roman"/>
              </w:rPr>
              <w:t xml:space="preserve"> материалы VI Всерос. научно-практ. конф. с междунар. участием. – Волгоград, 2021. – С. 243-247.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w:t>
            </w:r>
            <w:proofErr w:type="gramStart"/>
            <w:r>
              <w:rPr>
                <w:rFonts w:eastAsia="Times New Roman"/>
              </w:rPr>
              <w:t>_О</w:t>
            </w:r>
            <w:proofErr w:type="gramEnd"/>
            <w:r>
              <w:rPr>
                <w:rFonts w:eastAsia="Times New Roman"/>
              </w:rPr>
              <w:t xml:space="preserve"> роли кураторов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Электронный, дистанционный и онлайн-форматы обучения: к вопросу преемственности понятий / Д. Н. Емельянов</w:t>
            </w:r>
            <w:r>
              <w:rPr>
                <w:rFonts w:eastAsia="Times New Roman"/>
              </w:rPr>
              <w:br/>
              <w:t>// Дистанционные формы обучения иностранных студентов в медицинских вузах: практический аспект</w:t>
            </w:r>
            <w:proofErr w:type="gramStart"/>
            <w:r>
              <w:rPr>
                <w:rFonts w:eastAsia="Times New Roman"/>
              </w:rPr>
              <w:t xml:space="preserve"> :</w:t>
            </w:r>
            <w:proofErr w:type="gramEnd"/>
            <w:r>
              <w:rPr>
                <w:rFonts w:eastAsia="Times New Roman"/>
              </w:rPr>
              <w:t xml:space="preserve"> материалы VI Всерос. научно-практ. конф. с междунар. участием. – Волгоград, 2021. – С. 239-242.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2021_Электронный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Шкарин, В. В.</w:t>
            </w:r>
            <w:r>
              <w:rPr>
                <w:rFonts w:eastAsia="Times New Roman"/>
              </w:rPr>
              <w:br/>
              <w:t>   Стратегическая программа развития вуза на 2022-2030 годы: фокус на здоровое долголетие = Strategic program for the development of the university for 2022–2030: focus on healthy longevity / В. В. Шкарин, М. Е. Стаценко, Л. И. Кондакова</w:t>
            </w:r>
            <w:r>
              <w:rPr>
                <w:rFonts w:eastAsia="Times New Roman"/>
              </w:rPr>
              <w:br/>
              <w:t>// Здоровое долголетие - 2022 : материалы регион</w:t>
            </w:r>
            <w:proofErr w:type="gramStart"/>
            <w:r>
              <w:rPr>
                <w:rFonts w:eastAsia="Times New Roman"/>
              </w:rPr>
              <w:t>.</w:t>
            </w:r>
            <w:proofErr w:type="gramEnd"/>
            <w:r>
              <w:rPr>
                <w:rFonts w:eastAsia="Times New Roman"/>
              </w:rPr>
              <w:t xml:space="preserve"> </w:t>
            </w:r>
            <w:proofErr w:type="gramStart"/>
            <w:r>
              <w:rPr>
                <w:rFonts w:eastAsia="Times New Roman"/>
              </w:rPr>
              <w:t>н</w:t>
            </w:r>
            <w:proofErr w:type="gramEnd"/>
            <w:r>
              <w:rPr>
                <w:rFonts w:eastAsia="Times New Roman"/>
              </w:rPr>
              <w:t>аучно-практ. конф. Волгоград, 2 июня 2022 г. – Волгоград, 2022. – С. 7-10.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2022_Стратегическая программа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Ковалева, М. Д.</w:t>
            </w:r>
            <w:r>
              <w:rPr>
                <w:rFonts w:eastAsia="Times New Roman"/>
              </w:rPr>
              <w:br/>
              <w:t>   Программы самоуправления заболеванием для пациентов старшей возрастной группы = Self-management programs for older patients / М. Д. Ковалева, П. Р. Ягупов</w:t>
            </w:r>
            <w:r>
              <w:rPr>
                <w:rFonts w:eastAsia="Times New Roman"/>
              </w:rPr>
              <w:br/>
              <w:t>// Здоровое долголетие - 2022 : материалы регион</w:t>
            </w:r>
            <w:proofErr w:type="gramStart"/>
            <w:r>
              <w:rPr>
                <w:rFonts w:eastAsia="Times New Roman"/>
              </w:rPr>
              <w:t>.</w:t>
            </w:r>
            <w:proofErr w:type="gramEnd"/>
            <w:r>
              <w:rPr>
                <w:rFonts w:eastAsia="Times New Roman"/>
              </w:rPr>
              <w:t xml:space="preserve"> </w:t>
            </w:r>
            <w:proofErr w:type="gramStart"/>
            <w:r>
              <w:rPr>
                <w:rFonts w:eastAsia="Times New Roman"/>
              </w:rPr>
              <w:t>н</w:t>
            </w:r>
            <w:proofErr w:type="gramEnd"/>
            <w:r>
              <w:rPr>
                <w:rFonts w:eastAsia="Times New Roman"/>
              </w:rPr>
              <w:t>аучно-практ. конф. Волгоград, 2 июня 2022 г. – Волгоград, 2022. – С. 19-21.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2022_Программы самоуправления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Варламова, С. В.</w:t>
            </w:r>
            <w:r>
              <w:rPr>
                <w:rFonts w:eastAsia="Times New Roman"/>
              </w:rPr>
              <w:br/>
              <w:t>   Влияние новых производных хиназолинона, соединений VMA 10-18 и VMA 13-15 на показатели гемостаза крыс после ХАИ / С. В. Варламова, В. Е. Завадская, Д. Э. Цецера</w:t>
            </w:r>
            <w:r>
              <w:rPr>
                <w:rFonts w:eastAsia="Times New Roman"/>
              </w:rPr>
              <w:br/>
              <w:t>// Университетская наука: взгляд в будущее : сборник научных трудов по материалам Международной научной конференции, посвящ. 87-летию Курского гос. мед</w:t>
            </w:r>
            <w:proofErr w:type="gramStart"/>
            <w:r>
              <w:rPr>
                <w:rFonts w:eastAsia="Times New Roman"/>
              </w:rPr>
              <w:t>.</w:t>
            </w:r>
            <w:proofErr w:type="gramEnd"/>
            <w:r>
              <w:rPr>
                <w:rFonts w:eastAsia="Times New Roman"/>
              </w:rPr>
              <w:t xml:space="preserve"> </w:t>
            </w:r>
            <w:proofErr w:type="gramStart"/>
            <w:r>
              <w:rPr>
                <w:rFonts w:eastAsia="Times New Roman"/>
              </w:rPr>
              <w:t>у</w:t>
            </w:r>
            <w:proofErr w:type="gramEnd"/>
            <w:r>
              <w:rPr>
                <w:rFonts w:eastAsia="Times New Roman"/>
              </w:rPr>
              <w:t>ниверситета (4 февраля 2022 года). Том 1. – Курск, 2022. – С. 14-17.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2022_Влияние </w:t>
            </w:r>
            <w:proofErr w:type="gramStart"/>
            <w:r>
              <w:rPr>
                <w:rFonts w:eastAsia="Times New Roman"/>
              </w:rPr>
              <w:t>новых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Трансартериальная эмболизация артерий малого таза у женщин при кровотечении из злокачественной опухоли</w:t>
            </w:r>
            <w:r>
              <w:rPr>
                <w:rFonts w:eastAsia="Times New Roman"/>
              </w:rPr>
              <w:t xml:space="preserve"> / Р. П. Ягупов, А. В. Китаева, П. П. Ягупов [и др.]</w:t>
            </w:r>
            <w:r>
              <w:rPr>
                <w:rFonts w:eastAsia="Times New Roman"/>
              </w:rPr>
              <w:br/>
              <w:t>// Университетская наука: взгляд в будущее : сборник научных трудов по материалам Международной научной конференции, посвящ. 87-летию Курского гос. мед</w:t>
            </w:r>
            <w:proofErr w:type="gramStart"/>
            <w:r>
              <w:rPr>
                <w:rFonts w:eastAsia="Times New Roman"/>
              </w:rPr>
              <w:t>.</w:t>
            </w:r>
            <w:proofErr w:type="gramEnd"/>
            <w:r>
              <w:rPr>
                <w:rFonts w:eastAsia="Times New Roman"/>
              </w:rPr>
              <w:t xml:space="preserve"> </w:t>
            </w:r>
            <w:proofErr w:type="gramStart"/>
            <w:r>
              <w:rPr>
                <w:rFonts w:eastAsia="Times New Roman"/>
              </w:rPr>
              <w:t>у</w:t>
            </w:r>
            <w:proofErr w:type="gramEnd"/>
            <w:r>
              <w:rPr>
                <w:rFonts w:eastAsia="Times New Roman"/>
              </w:rPr>
              <w:t>ниверситета (4 февраля 2022 года). Том 1. – Курск, 2022. – С. 267-269.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2022_Трансартериальная эмболизация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Инфекционный эндокардит: особенности клиники, диагностики и лечения. Клинический случай</w:t>
            </w:r>
            <w:r>
              <w:rPr>
                <w:rFonts w:eastAsia="Times New Roman"/>
              </w:rPr>
              <w:t xml:space="preserve"> / А. А. Фелькер, А. С. Поломошнова, И. А. Тыщенко, И. Ю. Стаценко</w:t>
            </w:r>
            <w:r>
              <w:rPr>
                <w:rFonts w:eastAsia="Times New Roman"/>
              </w:rPr>
              <w:br/>
              <w:t>// Университетская наука: взгляд в будущее : сборник научных трудов по материалам Международной научной конференции, посвящ. 87-летию Курского гос. мед</w:t>
            </w:r>
            <w:proofErr w:type="gramStart"/>
            <w:r>
              <w:rPr>
                <w:rFonts w:eastAsia="Times New Roman"/>
              </w:rPr>
              <w:t>.</w:t>
            </w:r>
            <w:proofErr w:type="gramEnd"/>
            <w:r>
              <w:rPr>
                <w:rFonts w:eastAsia="Times New Roman"/>
              </w:rPr>
              <w:t xml:space="preserve"> </w:t>
            </w:r>
            <w:proofErr w:type="gramStart"/>
            <w:r>
              <w:rPr>
                <w:rFonts w:eastAsia="Times New Roman"/>
              </w:rPr>
              <w:t>у</w:t>
            </w:r>
            <w:proofErr w:type="gramEnd"/>
            <w:r>
              <w:rPr>
                <w:rFonts w:eastAsia="Times New Roman"/>
              </w:rPr>
              <w:t>ниверситета (4 февраля 2022 года). Том 1. – Курск, 2022. – С. 355-358.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2022_Инфекционный эндокардит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Гузенко Д. С.</w:t>
            </w:r>
            <w:r>
              <w:rPr>
                <w:rFonts w:eastAsia="Times New Roman"/>
              </w:rPr>
              <w:br/>
              <w:t>   Особенности суточного профиля артериального давления, центрального аортального давления, поражения органов мишеней у пациентов с артериальной гипертонией и облитерирующим атеросклерозом артерий нижних конечностей / Д. С. Гузенко, А. М. Стрельцова</w:t>
            </w:r>
            <w:r>
              <w:rPr>
                <w:rFonts w:eastAsia="Times New Roman"/>
              </w:rPr>
              <w:br/>
              <w:t>// XXVII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Волгоград, 08 ноября 2022 г. – Волгоград: Волгоградский государственный медицинский университет, 2022. – С. 191-192.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27 региональная конференция НОМУС 2022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Обучение медицине на русском языке в эпоху цифровизации / Д. Н. Емельянов</w:t>
            </w:r>
            <w:r>
              <w:rPr>
                <w:rFonts w:eastAsia="Times New Roman"/>
              </w:rPr>
              <w:br/>
              <w:t>// Русский язык как иностранный в контексте регионального взаимодействия</w:t>
            </w:r>
            <w:proofErr w:type="gramStart"/>
            <w:r>
              <w:rPr>
                <w:rFonts w:eastAsia="Times New Roman"/>
              </w:rPr>
              <w:t xml:space="preserve"> :</w:t>
            </w:r>
            <w:proofErr w:type="gramEnd"/>
            <w:r>
              <w:rPr>
                <w:rFonts w:eastAsia="Times New Roman"/>
              </w:rPr>
              <w:t xml:space="preserve"> материалы VIII международной научно-практической конференции с международным участием, Волгоград; Измир, 28 апреля 2022 года. – Волгоград: Волгоградский государственный медицинский университет, 2022. – С. 32-36.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2022_Обучение медицине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Соловьев, Н. В.</w:t>
            </w:r>
            <w:r>
              <w:rPr>
                <w:rFonts w:eastAsia="Times New Roman"/>
              </w:rPr>
              <w:br/>
              <w:t>   Отношение к вакцинации среди молодежи на пороге новой волны пандемии / Н. В. Соловьев, П. Р. Ягупов</w:t>
            </w:r>
            <w:r>
              <w:rPr>
                <w:rFonts w:eastAsia="Times New Roman"/>
              </w:rPr>
              <w:br/>
              <w:t>// Глобализация проблем биоэтики в период пандемии COVID-19</w:t>
            </w:r>
            <w:proofErr w:type="gramStart"/>
            <w:r>
              <w:rPr>
                <w:rFonts w:eastAsia="Times New Roman"/>
              </w:rPr>
              <w:t xml:space="preserve"> :</w:t>
            </w:r>
            <w:proofErr w:type="gramEnd"/>
            <w:r>
              <w:rPr>
                <w:rFonts w:eastAsia="Times New Roman"/>
              </w:rPr>
              <w:t xml:space="preserve"> сборник избранных статей Всероссийской студенческой научно-теоретической конференции, Ростов-на-Дону, 11 апреля 2022 года. – Ростов-на-Дону</w:t>
            </w:r>
            <w:proofErr w:type="gramStart"/>
            <w:r>
              <w:rPr>
                <w:rFonts w:eastAsia="Times New Roman"/>
              </w:rPr>
              <w:t xml:space="preserve"> :</w:t>
            </w:r>
            <w:proofErr w:type="gramEnd"/>
            <w:r>
              <w:rPr>
                <w:rFonts w:eastAsia="Times New Roman"/>
              </w:rPr>
              <w:t xml:space="preserve"> Ростовский государственный медицинский университет, 2022. – С. 23-26.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2022_Отношение к вацинации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Назаров, Д. В.</w:t>
            </w:r>
            <w:r>
              <w:rPr>
                <w:rFonts w:eastAsia="Times New Roman"/>
              </w:rPr>
              <w:br/>
              <w:t>   Выраженность новой коронавирусной инфекции у пациентов с онкологической патологией / Д. В. Назаров, Д. А. Пушкарева, З. Ш. Гаджиева</w:t>
            </w:r>
            <w:r>
              <w:rPr>
                <w:rFonts w:eastAsia="Times New Roman"/>
              </w:rPr>
              <w:br/>
              <w:t>// Актуальные вопросы студенческой медицинской науки и образования</w:t>
            </w:r>
            <w:proofErr w:type="gramStart"/>
            <w:r>
              <w:rPr>
                <w:rFonts w:eastAsia="Times New Roman"/>
              </w:rPr>
              <w:t xml:space="preserve"> :</w:t>
            </w:r>
            <w:proofErr w:type="gramEnd"/>
            <w:r>
              <w:rPr>
                <w:rFonts w:eastAsia="Times New Roman"/>
              </w:rPr>
              <w:t xml:space="preserve"> Материалы VIII Всероссийской с международным участием студенческой научно-образовательной конференции. Рязань, 13 мая .2022 г. – Рязань, 2022. – С. 174-175.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2022_Выраженность_</w:t>
            </w:r>
            <w:proofErr w:type="gramStart"/>
            <w:r>
              <w:rPr>
                <w:rFonts w:eastAsia="Times New Roman"/>
              </w:rPr>
              <w:t>новой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Ягупов, П. Р.</w:t>
            </w:r>
            <w:r>
              <w:rPr>
                <w:rFonts w:eastAsia="Times New Roman"/>
              </w:rPr>
              <w:br/>
              <w:t>   Особенности проведения реанимационных мероприятий в условиях новой коронавирусной инфекции / П. Р. Ягупов, В. Т. Ягупова</w:t>
            </w:r>
            <w:r>
              <w:rPr>
                <w:rFonts w:eastAsia="Times New Roman"/>
              </w:rPr>
              <w:br/>
              <w:t>// Актуальные аспекты медицинской деятельности в молодежной среде: материалы II заочной научно-практической конференции с международным участием. Киров, 02 июля 2022 г. – Киров, 2022. – С. 157-158.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Ягупова, В. Т.</w:t>
            </w:r>
            <w:r>
              <w:rPr>
                <w:rFonts w:eastAsia="Times New Roman"/>
              </w:rPr>
              <w:br/>
              <w:t>   Современные телекоммуникационные технологии и их реализация в медицине / В. Т. Ягупова, П. П. Ягупов</w:t>
            </w:r>
            <w:r>
              <w:rPr>
                <w:rFonts w:eastAsia="Times New Roman"/>
              </w:rPr>
              <w:br/>
              <w:t>// Актуальные аспекты медицинской деятельности в молодежной среде: материалы II заочной научно-практической конференции с международным участием. Киров, 02 июля 2022 г. – Киров, 2022. – С. 185-186.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нет полного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proofErr w:type="gramStart"/>
            <w:r>
              <w:rPr>
                <w:rFonts w:eastAsia="Times New Roman"/>
                <w:b/>
                <w:bCs/>
              </w:rPr>
              <w:t>Деревянченко, М. В.</w:t>
            </w:r>
            <w:r>
              <w:rPr>
                <w:rFonts w:eastAsia="Times New Roman"/>
              </w:rPr>
              <w:br/>
              <w:t>   Артериальная гипертензия у лиц молодого возраста – распространенность по г. Волгограду в рамках проведения ежегодной международной акции May Measurement Month (MMM) 2018-2021 / М. В. Деревянченко, М. Ю. Шапошникова</w:t>
            </w:r>
            <w:r>
              <w:rPr>
                <w:rFonts w:eastAsia="Times New Roman"/>
              </w:rPr>
              <w:br/>
              <w:t>// Материалы XVII Всероссийской научно-практической конференции молодых учёных по актуальным вопросам внутренней патологии «Завадские чтения», Ростов-на-Дону, 26 марта 2022 г. – Ростов-на-Дону, 2022. </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отчет по НИР</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Лопушкова Ю. Е.</w:t>
            </w:r>
            <w:r>
              <w:rPr>
                <w:rFonts w:eastAsia="Times New Roman"/>
              </w:rPr>
              <w:br/>
              <w:t>   Изучение влияния мельдония на эндотелиальную функцию у больных хронической сердечной недостаточностью и хронической обструктивной болезнью легких / Ю. Е. Лопушкова</w:t>
            </w:r>
            <w:r>
              <w:rPr>
                <w:rFonts w:eastAsia="Times New Roman"/>
              </w:rPr>
              <w:br/>
              <w:t>// XXVI региональная конференция молодых ученых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 [материалы конференции], Волгоград, 19 ноября 2021 г. – Волгоград: Волгоградский государственный медицинский университет, 2023. – С. 192-195.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26 конференция НОМУС 21года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Стрельцова А. М.</w:t>
            </w:r>
            <w:r>
              <w:rPr>
                <w:rFonts w:eastAsia="Times New Roman"/>
              </w:rPr>
              <w:br/>
              <w:t>   Влияние комбинированной терапии рамиприлом и индапамидом на жесткость магистральных артерий и структурно-функциональное состояние сердца у больных с артериальной гипертензией и неалкогольной жировой болезнью печени / А. М. Стрельцова</w:t>
            </w:r>
            <w:r>
              <w:rPr>
                <w:rFonts w:eastAsia="Times New Roman"/>
              </w:rPr>
              <w:br/>
              <w:t>// XXVI региональная конференция молодых ученых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 [материалы конференции], Волгоград, 19 ноября 2021 г. – Волгоград: Волгоградский государственный медицинский университет, 2023. – С. 226-229.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26 конференция НОМУС 21года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Манджиев Д. Х.</w:t>
            </w:r>
            <w:r>
              <w:rPr>
                <w:rFonts w:eastAsia="Times New Roman"/>
              </w:rPr>
              <w:br/>
              <w:t>   Жесткость сосудов, методы ее определения и практическое значение / Д. Х. Манджиев</w:t>
            </w:r>
            <w:r>
              <w:rPr>
                <w:rFonts w:eastAsia="Times New Roman"/>
              </w:rPr>
              <w:br/>
              <w:t>// XXVI региональная конференция молодых ученых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 [материалы конференции], Волгоград, 19 ноября 2021 г. – Волгоград: Волгоградский государственный медицинский университет, 2023. – С. 325-328.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26 конференция НОМУС 21года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Мурашкин А. А.</w:t>
            </w:r>
            <w:r>
              <w:rPr>
                <w:rFonts w:eastAsia="Times New Roman"/>
              </w:rPr>
              <w:br/>
              <w:t>   Влияние хронической болезни почек на развитие депрессии у пациентов / А. А. Мурашкин, Д. В. Назаров, Д. А. Прохоренко</w:t>
            </w:r>
            <w:r>
              <w:rPr>
                <w:rFonts w:eastAsia="Times New Roman"/>
              </w:rPr>
              <w:br/>
              <w:t>// XXVI региональная конференция молодых ученых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 [материалы конференции], Волгоград, 19 ноября 2021 г. – Волгоград: Волгоградский государственный медицинский университет, 2023. – С. 340-344.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26 конференция НОМУС 21года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Соколов Е. А.</w:t>
            </w:r>
            <w:r>
              <w:rPr>
                <w:rFonts w:eastAsia="Times New Roman"/>
              </w:rPr>
              <w:br/>
              <w:t>   Оценка частоты употребления алкоголя как фактора риска хронических неинфекционных заболеваний среди студентов Волгоградского государственного медицинского университета / Е. А. Соколов, Е. А. Калашникова</w:t>
            </w:r>
            <w:r>
              <w:rPr>
                <w:rFonts w:eastAsia="Times New Roman"/>
              </w:rPr>
              <w:br/>
              <w:t>// XXVI региональная конференция молодых ученых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 [материалы конференции], Волгоград, 19 ноября 2021 г. – Волгоград: Волгоградский государственный медицинский университет, 2023. – С. 357-360.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26 конференция НОМУС 21года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Федотов В. В.</w:t>
            </w:r>
            <w:r>
              <w:rPr>
                <w:rFonts w:eastAsia="Times New Roman"/>
              </w:rPr>
              <w:br/>
              <w:t>   Распространённость артериальной гипертензии среди лиц молодого возраста – данные по Волгограду в рамках ежегодной международной акции МММ 2018–2021 / В. В. Федотов, М. Ю. Шапошникова</w:t>
            </w:r>
            <w:r>
              <w:rPr>
                <w:rFonts w:eastAsia="Times New Roman"/>
              </w:rPr>
              <w:br/>
              <w:t>// XXVI региональная конференция молодых ученых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 [материалы конференции], Волгоград, 19 ноября 2021 г. – Волгоград: Волгоградский государственный медицинский университет, 2023. – С. 374-376.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26 конференция НОМУС 21года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Лопушкова Ю. Е.</w:t>
            </w:r>
            <w:r>
              <w:rPr>
                <w:rFonts w:eastAsia="Times New Roman"/>
              </w:rPr>
              <w:br/>
              <w:t>   Изучение влияния мельдония на эндотелиальную функцию у больных хронической сердечной недостаточностью и хронической обструктивной болезнью легких / Ю. Е. Лопушкова</w:t>
            </w:r>
            <w:r>
              <w:rPr>
                <w:rFonts w:eastAsia="Times New Roman"/>
              </w:rPr>
              <w:br/>
              <w:t>// XXVI региональная конференция молодых ученых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 [материалы конференции], Волгоград, 19 ноября 2021 г. – Волгоград: Волгоградский государственный медицинский университет, 2023. – С. 398-401.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26 конференция НОМУС 21года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Гурбич, Е. В.</w:t>
            </w:r>
            <w:r>
              <w:rPr>
                <w:rFonts w:eastAsia="Times New Roman"/>
              </w:rPr>
              <w:br/>
              <w:t>   Анализ финансирования здравоохранения в Российской Федерации / Е. В. Гурбич, М. В. Макарова, Н. А. Сушилина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275-276.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Душкин, Д. А.</w:t>
            </w:r>
            <w:r>
              <w:rPr>
                <w:rFonts w:eastAsia="Times New Roman"/>
              </w:rPr>
              <w:br/>
              <w:t>   Роль генетического разнообразия в эволюционном процессе / Д. А. Душкин, А. Э. Насакина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Корченкина, А. Д.</w:t>
            </w:r>
            <w:r>
              <w:rPr>
                <w:rFonts w:eastAsia="Times New Roman"/>
              </w:rPr>
              <w:br/>
              <w:t>   Бруксизм и метод его лечения инъекциями ботулинического нейропротеина / А. Д. Корченкина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282.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Орешников, М. С.</w:t>
            </w:r>
            <w:r>
              <w:rPr>
                <w:rFonts w:eastAsia="Times New Roman"/>
              </w:rPr>
              <w:br/>
              <w:t>   Оценка БЖУ и калорийности студентов-медиков в период обучения / М. С. Орешников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285.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Пузачева, Е. М.</w:t>
            </w:r>
            <w:r>
              <w:rPr>
                <w:rFonts w:eastAsia="Times New Roman"/>
              </w:rPr>
              <w:br/>
              <w:t>   Пьезоэлектрические медицинские тканевые приводы и их исполнительные механизмы / Е. М. Пузачева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285-286.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Серебрякова, В. С.</w:t>
            </w:r>
            <w:r>
              <w:rPr>
                <w:rFonts w:eastAsia="Times New Roman"/>
              </w:rPr>
              <w:br/>
              <w:t>   Профилактическая медицина / В. С. Серебрякова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287-288.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Степаненко, С. Д.</w:t>
            </w:r>
            <w:r>
              <w:rPr>
                <w:rFonts w:eastAsia="Times New Roman"/>
              </w:rPr>
              <w:br/>
              <w:t>   Применение нанотехнологий в медицине / С. Д. Степаненко</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289.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Ханналла, Арсани Ашраф Анвар.</w:t>
            </w:r>
            <w:r>
              <w:rPr>
                <w:rFonts w:eastAsia="Times New Roman"/>
              </w:rPr>
              <w:br/>
              <w:t>   Трансплантация головного мозга: вопросы, препятствия, методы, рекомендации / Ханналла Арсани Ашраф Анвар</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290.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Шамсиев, М. М.</w:t>
            </w:r>
            <w:r>
              <w:rPr>
                <w:rFonts w:eastAsia="Times New Roman"/>
              </w:rPr>
              <w:br/>
              <w:t>   Физическая активность при синдроме марфана / М. М. Шамсиев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290-291.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Щербакова, А. Р.</w:t>
            </w:r>
            <w:r>
              <w:rPr>
                <w:rFonts w:eastAsia="Times New Roman"/>
              </w:rPr>
              <w:br/>
              <w:t>   Современные методы диагностики аномалии Арнольда-Киари 1 тип / А. Р. Щербакова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291-292.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Разработка интерактивного пособия с целью адаптации пациентов с терминальной почечной недостаточностью / В. В. Скворцов, А. Н. Горбач, Т. С. Васильев</w:t>
            </w:r>
            <w:r>
              <w:rPr>
                <w:rFonts w:eastAsia="Times New Roman"/>
              </w:rPr>
              <w:br/>
              <w:t>// Сборник проектов конкурса "Всероссийская научная школа "Медицина молодая", Москва, 7 декабря 2023 г. – Москва, 2023. – С. 938-939.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2023_Комплексная методика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Тактика ведения пациентов с хеликобактерной инфекцией в амбулаторных условиях</w:t>
            </w:r>
            <w:r>
              <w:rPr>
                <w:rFonts w:eastAsia="Times New Roman"/>
              </w:rPr>
              <w:t xml:space="preserve"> / А. В. Пономарева, И. В. Ивахненко, О. В. Разваляева, А. В. Запорощенко</w:t>
            </w:r>
            <w:r>
              <w:rPr>
                <w:rFonts w:eastAsia="Times New Roman"/>
              </w:rPr>
              <w:br/>
              <w:t>// XXIX Российская Гастроэнтерологическая Неделя 26-28 сентября 2023 г. – 2023. – С.</w:t>
            </w:r>
            <w:proofErr w:type="gramStart"/>
            <w:r>
              <w:rPr>
                <w:rFonts w:eastAsia="Times New Roman"/>
              </w:rPr>
              <w:t xml:space="preserve"> ?</w:t>
            </w:r>
            <w:proofErr w:type="gramEnd"/>
            <w:r>
              <w:rPr>
                <w:rFonts w:eastAsia="Times New Roman"/>
              </w:rPr>
              <w:t xml:space="preserve"> ; Российский журнал гастроэнтерологии, гепатологии, колопроктологии. – 2023. – Т. 33, № 5, S62. - С. 13-16.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список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Акрамов, И. Н.</w:t>
            </w:r>
            <w:r>
              <w:rPr>
                <w:rFonts w:eastAsia="Times New Roman"/>
              </w:rPr>
              <w:br/>
              <w:t>   Роль дуоденогастрального рефлюкса желчных кислот в канцерогенезе желудка / И. Н. Акрамов, А. С. Кучерявенко, А. И. Гребенюк</w:t>
            </w:r>
            <w:r>
              <w:rPr>
                <w:rFonts w:eastAsia="Times New Roman"/>
              </w:rPr>
              <w:br/>
              <w:t>// Материалы XIV Российской (итоговой) научно-практической конференции с международным участием студентов и молодых ученых «Авиценна-2023»</w:t>
            </w:r>
            <w:proofErr w:type="gramStart"/>
            <w:r>
              <w:rPr>
                <w:rFonts w:eastAsia="Times New Roman"/>
              </w:rPr>
              <w:t xml:space="preserve"> :</w:t>
            </w:r>
            <w:proofErr w:type="gramEnd"/>
            <w:r>
              <w:rPr>
                <w:rFonts w:eastAsia="Times New Roman"/>
              </w:rPr>
              <w:t xml:space="preserve"> в 2 т. T. 1. – Новосибирск, 2023. – С. 58-59.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2023_Роль дуоденогастрального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Скрининговая электронная оценка риска развития сердечно-сосудистых заболеваний по шкалам SCORE-2 и SCORE2-OP среди относительно здоровых лиц / М. Е. Стаценко, В. В. Федотов, М. Ю. Шапошникова</w:t>
            </w:r>
            <w:r>
              <w:rPr>
                <w:rFonts w:eastAsia="Times New Roman"/>
              </w:rPr>
              <w:br/>
              <w:t>// Здоровое долголетие – 2023</w:t>
            </w:r>
            <w:proofErr w:type="gramStart"/>
            <w:r>
              <w:rPr>
                <w:rFonts w:eastAsia="Times New Roman"/>
              </w:rPr>
              <w:t xml:space="preserve"> :</w:t>
            </w:r>
            <w:proofErr w:type="gramEnd"/>
            <w:r>
              <w:rPr>
                <w:rFonts w:eastAsia="Times New Roman"/>
              </w:rPr>
              <w:t xml:space="preserve"> материалы региональной научно-практической конференции ; Волгоград, 2 июня 2023 г. – Волгоград, 2023. – С. 61-63.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2023_Скрининговая электронная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Myazin, R.</w:t>
            </w:r>
            <w:r w:rsidRPr="00D31952">
              <w:rPr>
                <w:rFonts w:eastAsia="Times New Roman"/>
                <w:lang w:val="en-US"/>
              </w:rPr>
              <w:br/>
              <w:t>   The results of using Allokin-alpha as astimulator of leucopoesis in patients with chronic viral hepatitis B and C / R. Myazin</w:t>
            </w:r>
            <w:r w:rsidRPr="00D31952">
              <w:rPr>
                <w:rFonts w:eastAsia="Times New Roman"/>
                <w:lang w:val="en-US"/>
              </w:rPr>
              <w:br/>
              <w:t xml:space="preserve">// Joint innovation - joint </w:t>
            </w:r>
            <w:proofErr w:type="gramStart"/>
            <w:r w:rsidRPr="00D31952">
              <w:rPr>
                <w:rFonts w:eastAsia="Times New Roman"/>
                <w:lang w:val="en-US"/>
              </w:rPr>
              <w:t>development :</w:t>
            </w:r>
            <w:proofErr w:type="gramEnd"/>
            <w:r w:rsidRPr="00D31952">
              <w:rPr>
                <w:rFonts w:eastAsia="Times New Roman"/>
                <w:lang w:val="en-US"/>
              </w:rPr>
              <w:t xml:space="preserve"> Themed collection of papers from Foreign international scientific conference, Qingdao, 29 </w:t>
            </w:r>
            <w:r>
              <w:rPr>
                <w:rFonts w:eastAsia="Times New Roman"/>
              </w:rPr>
              <w:t>июня</w:t>
            </w:r>
            <w:r w:rsidRPr="00D31952">
              <w:rPr>
                <w:rFonts w:eastAsia="Times New Roman"/>
                <w:lang w:val="en-US"/>
              </w:rPr>
              <w:t xml:space="preserve"> 2023 </w:t>
            </w:r>
            <w:r>
              <w:rPr>
                <w:rFonts w:eastAsia="Times New Roman"/>
              </w:rPr>
              <w:t>года</w:t>
            </w:r>
            <w:r w:rsidRPr="00D31952">
              <w:rPr>
                <w:rFonts w:eastAsia="Times New Roman"/>
                <w:lang w:val="en-US"/>
              </w:rPr>
              <w:t>. – Qingdao, 2023. – P. 105-108. – http://doi.org/10.37539/230629.2023.42.38.020.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в elibrary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Реунова, Д. В.</w:t>
            </w:r>
            <w:r>
              <w:rPr>
                <w:rFonts w:eastAsia="Times New Roman"/>
              </w:rPr>
              <w:br/>
              <w:t>   Течение COVID-19 на фоне наследственной тромбофилии у подростка 12 лет / Д. В. Реунова, Е. А. Соколов, В. А. Лачугина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187.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Мязин, Р. Г.</w:t>
            </w:r>
            <w:r>
              <w:rPr>
                <w:rFonts w:eastAsia="Times New Roman"/>
              </w:rPr>
              <w:br/>
              <w:t>   Лекарственный гепатит в практике терапевта: клинический случай / Р. Г. Мязин, С. С. Сараев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63-64.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Стрельцова, А. М.</w:t>
            </w:r>
            <w:r>
              <w:rPr>
                <w:rFonts w:eastAsia="Times New Roman"/>
              </w:rPr>
              <w:br/>
              <w:t>   Ремоделирование сердца у пациентов с артериальной гипертензией и неалкогольной жировой болезнью печени / А. М. Стрельцова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64-65.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Сулимова, А. В.</w:t>
            </w:r>
            <w:r>
              <w:rPr>
                <w:rFonts w:eastAsia="Times New Roman"/>
              </w:rPr>
              <w:br/>
              <w:t>   Особенности развития и течения острого коронарного синдрома у пациентов молодого возраста / А. В. Сулимова, Э. Ш. Везиров, Д. С. Гузенко</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Балитова, А. Р.</w:t>
            </w:r>
            <w:r>
              <w:rPr>
                <w:rFonts w:eastAsia="Times New Roman"/>
              </w:rPr>
              <w:br/>
              <w:t>   Доброкачественные гипербилирубинемии: синдром Жильбера, синдром Дабина-Джонсона и синдром Ротора / А. Р. Балитова, М. И. Ирьянова, А. А. Борисова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Бендь, А. А.</w:t>
            </w:r>
            <w:r>
              <w:rPr>
                <w:rFonts w:eastAsia="Times New Roman"/>
              </w:rPr>
              <w:br/>
              <w:t>   Постковидный синдром и его варианты / А. А. Бендь, Я. Г. Воробьев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67-68.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Богданова, Е. А.</w:t>
            </w:r>
            <w:r>
              <w:rPr>
                <w:rFonts w:eastAsia="Times New Roman"/>
              </w:rPr>
              <w:br/>
              <w:t>   Значение постковидного синдрома в кардиологии / Е. А. Богданова, Ю. А. Елтонцева, Д. Е. Долгалев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68-69.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Колодин, С. В.</w:t>
            </w:r>
            <w:r>
              <w:rPr>
                <w:rFonts w:eastAsia="Times New Roman"/>
              </w:rPr>
              <w:br/>
              <w:t>   Анализ применения шкал SCORE-2 и SCORE2-OP в оценке риска развития сердечно-сосудистых заболеваний больных артериальной гипертензией с использованием электронных ресурсов / С. В. Колодин, В. В. Федотов, М. Ю. Шапошникова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72-73.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Костромеева, Д. С.</w:t>
            </w:r>
            <w:r>
              <w:rPr>
                <w:rFonts w:eastAsia="Times New Roman"/>
              </w:rPr>
              <w:br/>
              <w:t>   Распространенность факторов риска и заболеваний среди банковских служащих / Д. С. Костромеева, А. З. Гасанова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73.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Курбаналиев, М. К.</w:t>
            </w:r>
            <w:r>
              <w:rPr>
                <w:rFonts w:eastAsia="Times New Roman"/>
              </w:rPr>
              <w:br/>
              <w:t>   Эпидемиология и факторы риска легочного фиброза при COVID-19 / М. К. Курбаналиев, Т. А. Поцелуева, Е. А. Лях</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73-74.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Назаров, Д. В.</w:t>
            </w:r>
            <w:r>
              <w:rPr>
                <w:rFonts w:eastAsia="Times New Roman"/>
              </w:rPr>
              <w:br/>
              <w:t>   Артериальная гипертензия у лиц, перенесших новую коронавирусную инфекцию / Д. В. Назаров, Д. А. Пушкарева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75-76.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Полякова, А. А.</w:t>
            </w:r>
            <w:r>
              <w:rPr>
                <w:rFonts w:eastAsia="Times New Roman"/>
              </w:rPr>
              <w:br/>
              <w:t>   Влияние массы тела на вариабельность ритма сердца у лиц молодого возраста / А. А. Полякова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76-77.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Пономарева, А. Р.</w:t>
            </w:r>
            <w:r>
              <w:rPr>
                <w:rFonts w:eastAsia="Times New Roman"/>
              </w:rPr>
              <w:br/>
              <w:t>   Влияние новой коронавирусной инфекции COVID-19 на индекс перфузии периферических сосудов у больных ишемической болезнью сердца в сочетании с гипертонической болезнью / А. Р. Пономарева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Соколова, Е. А.</w:t>
            </w:r>
            <w:r>
              <w:rPr>
                <w:rFonts w:eastAsia="Times New Roman"/>
              </w:rPr>
              <w:br/>
              <w:t>   Анализ частоты употребления алкоголя среди студентов Волгоградского государственного медицинского университета как фактора риска хронических неинфекционных заболеваний / Е. А. Соколова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77-78.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Шапошникова, М. Ю.</w:t>
            </w:r>
            <w:r>
              <w:rPr>
                <w:rFonts w:eastAsia="Times New Roman"/>
              </w:rPr>
              <w:br/>
              <w:t>   Комбинированный риск прогрессирования хронической болезни почек и развития сердечно-сосудистых осложнений у пациентов, страдающих артериальной гипертензией и больных артериальной гипертензией в сочетании с сахарным диабетом 2 типа – сравнительный анализ с использованием программных средств / М. Ю. Шапошникова, В. В. Федотов, С. В. Колодин</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80.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Guzenko, D. S.</w:t>
            </w:r>
            <w:r>
              <w:rPr>
                <w:rFonts w:eastAsia="Times New Roman"/>
              </w:rPr>
              <w:br/>
              <w:t>   Arterial hypertension and lower extremity critical ischemia after COVID-19 / D. S. Guzenko</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443.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Гузенко, Д. С.</w:t>
            </w:r>
            <w:r>
              <w:rPr>
                <w:rFonts w:eastAsia="Times New Roman"/>
              </w:rPr>
              <w:br/>
              <w:t>   Поражение почек и нарушение почечной функции у пациентов с артериальной гипертонией и периферическим атеросклерозом / Д. С. Гузенко, А. М. Стрельцова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49-50.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Лопушкова, Ю. Е.</w:t>
            </w:r>
            <w:r>
              <w:rPr>
                <w:rFonts w:eastAsia="Times New Roman"/>
              </w:rPr>
              <w:br/>
              <w:t>   Клиническая значимость оценки микроциркуляторных нарушений у больных хронической сердечной недостаточностью и хронической обструктивной болезнью легких / Ю. Е. Лопушкова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Акимочкин, Г. С.</w:t>
            </w:r>
            <w:r>
              <w:rPr>
                <w:rFonts w:eastAsia="Times New Roman"/>
              </w:rPr>
              <w:br/>
              <w:t>   Влияние инфекции COVID-19 НА функциональное состояние красного костного мозга / Г. С. Акимочкин, С. Е. Матохин</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55-56.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Виноградова, М. В.</w:t>
            </w:r>
            <w:r>
              <w:rPr>
                <w:rFonts w:eastAsia="Times New Roman"/>
              </w:rPr>
              <w:br/>
              <w:t>   Типичные вегетативные нарушения при перенесенном COVID-19 / М. В. Виноградова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56-57.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Задумина, Д. Н.</w:t>
            </w:r>
            <w:r>
              <w:rPr>
                <w:rFonts w:eastAsia="Times New Roman"/>
              </w:rPr>
              <w:br/>
              <w:t>   Влияние COVID-19 на коагуляционные свойства крови / Д. Н. Задумина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Акрамов, И. Н.</w:t>
            </w:r>
            <w:r>
              <w:rPr>
                <w:rFonts w:eastAsia="Times New Roman"/>
              </w:rPr>
              <w:br/>
              <w:t>   Основные патогенетические механизмы неалкогольной жировой болезни печени / И. Н. Акрамов, А. И. Гребенюк</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58-59.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Крец, А. В.</w:t>
            </w:r>
            <w:r>
              <w:rPr>
                <w:rFonts w:eastAsia="Times New Roman"/>
              </w:rPr>
              <w:br/>
              <w:t>   Тревожные и депрессивные расстройства у пациентов с гастроэзофагеальной рефлюксной болезнью / А. В. Крец</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60-61.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Курбаналиев, М. К.</w:t>
            </w:r>
            <w:r>
              <w:rPr>
                <w:rFonts w:eastAsia="Times New Roman"/>
              </w:rPr>
              <w:br/>
              <w:t>   Синдром вегетативной дисфункции у ранее здоровых лиц, недавно перенесших COVID-19 / М. К. Курбаналиев, Е. А. Лях, Т. А. Поцелуева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Мамедов, А. И.</w:t>
            </w:r>
            <w:r>
              <w:rPr>
                <w:rFonts w:eastAsia="Times New Roman"/>
              </w:rPr>
              <w:br/>
              <w:t>   Острые нарушения мозгового кровообращения: сравнение лиц молодого и пожилого возраста / А. И. Мамедов, В. В. Лебедева, Л. Д. Острогорская</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Пономарева, А. Р.</w:t>
            </w:r>
            <w:r>
              <w:rPr>
                <w:rFonts w:eastAsia="Times New Roman"/>
              </w:rPr>
              <w:br/>
              <w:t>   Синдром вегетативной дисфункции при постковидном синдроме и его коррекция методом транскраниальной электростимуляции (ТЭС) / А. Р. Пономарева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62-63.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Тинаева, Р. Ш.</w:t>
            </w:r>
            <w:r>
              <w:rPr>
                <w:rFonts w:eastAsia="Times New Roman"/>
              </w:rPr>
              <w:br/>
              <w:t>   Мониторинг показателей синдрома вегетативной дисфункции (СВД) в постковидном периоде с использованием прибора электродиагностики / Р. Ш. Тинаева, А. Р. Иванова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Файзиева, В. Р.</w:t>
            </w:r>
            <w:r>
              <w:rPr>
                <w:rFonts w:eastAsia="Times New Roman"/>
              </w:rPr>
              <w:br/>
              <w:t>   Проявления эндокринопатий у ранее здоровых лиц, перенесших COVID-19 / В. Р. Файзиева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64-65.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Федотов, В. В.</w:t>
            </w:r>
            <w:r>
              <w:rPr>
                <w:rFonts w:eastAsia="Times New Roman"/>
              </w:rPr>
              <w:br/>
              <w:t>   Комплексная оценка кардиометаболического риска и антропометрических показателей с использованием электронно-вычислительных систем / В. В. Федотов, М. Ю. Шапошникова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65-66.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Шапошникова, М. Ю.</w:t>
            </w:r>
            <w:r>
              <w:rPr>
                <w:rFonts w:eastAsia="Times New Roman"/>
              </w:rPr>
              <w:br/>
              <w:t>   Электронная оценка риска развития сердечно-сосудистых заболеваний по шкалам SCORE-2 и SCORE2-OP как первичная скрининговая методика / М. Ю. Шапошникова, В. В. Федотов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66.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Казурова, А. Н.</w:t>
            </w:r>
            <w:r>
              <w:rPr>
                <w:rFonts w:eastAsia="Times New Roman"/>
              </w:rPr>
              <w:br/>
              <w:t>   Клинический случай токсического поражения печени при диффузном токсическом зобе / А. Н. Казурова, О. М. Кулишова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81-я международная научно-практическая конференция молодых ученых и студентов, Волгоград, 19-21 апреля 2023 г. : сборник статей. – Волгоград, 2023. – С. 132-133.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81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Адаптация иностранных студентов в современных условиях: новые проблемы и пути решения / Д. Н. Емельянов, Д. В. Коврижных, Ю. Г. Фатеева</w:t>
            </w:r>
            <w:r>
              <w:rPr>
                <w:rFonts w:eastAsia="Times New Roman"/>
              </w:rPr>
              <w:br/>
              <w:t>// Интериоризация профессиональных ценностей в процессе обучения иностранных студентов</w:t>
            </w:r>
            <w:proofErr w:type="gramStart"/>
            <w:r>
              <w:rPr>
                <w:rFonts w:eastAsia="Times New Roman"/>
              </w:rPr>
              <w:t xml:space="preserve"> :</w:t>
            </w:r>
            <w:proofErr w:type="gramEnd"/>
            <w:r>
              <w:rPr>
                <w:rFonts w:eastAsia="Times New Roman"/>
              </w:rPr>
              <w:t xml:space="preserve"> материалы IХ Международной научно-практической конференции. – Волгоград, 2023. – С. 47-54.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2023_Адаптация иностранных студентов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Ковалева, М. Д.</w:t>
            </w:r>
            <w:r>
              <w:rPr>
                <w:rFonts w:eastAsia="Times New Roman"/>
              </w:rPr>
              <w:br/>
              <w:t>   Анализ заболеваемости населения России социально значимыми болезнями / М. Д. Ковалева, П. Р. Ягупов</w:t>
            </w:r>
            <w:r>
              <w:rPr>
                <w:rFonts w:eastAsia="Times New Roman"/>
              </w:rPr>
              <w:br/>
              <w:t>// Здоровое долголетие – 2023</w:t>
            </w:r>
            <w:proofErr w:type="gramStart"/>
            <w:r>
              <w:rPr>
                <w:rFonts w:eastAsia="Times New Roman"/>
              </w:rPr>
              <w:t xml:space="preserve"> :</w:t>
            </w:r>
            <w:proofErr w:type="gramEnd"/>
            <w:r>
              <w:rPr>
                <w:rFonts w:eastAsia="Times New Roman"/>
              </w:rPr>
              <w:t xml:space="preserve"> материалы региональной научно-практической конференции ; Волгоград, 2 июня 2023 г. – Волгоград, 2023. – С. 25-28.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2023_Анализ заболеваемости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Репалова, А. И.</w:t>
            </w:r>
            <w:r>
              <w:rPr>
                <w:rFonts w:eastAsia="Times New Roman"/>
              </w:rPr>
              <w:br/>
              <w:t>   Значение размеров эпикардиальной жировой ткани в развитии и прогрессировании сердечно-сосудистой патологии / А. И. Репалова, М. А. Семенов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80-я Международ научно-практ. конф. молодых ученых и студентов : сборник статей, Волгоград, 27-29 апреля 2022 г. – Волгоград, 2023. – С. 416.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Актуальные проблемы экспериментальной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Крец А. В.</w:t>
            </w:r>
            <w:r>
              <w:rPr>
                <w:rFonts w:eastAsia="Times New Roman"/>
              </w:rPr>
              <w:br/>
              <w:t>   Определение концентрации кальпротектина у пациентов с синдромом раздраженного кишечника / А. В. Крец, Е. Д. Климова, Р. Г. Мязин</w:t>
            </w:r>
            <w:r>
              <w:rPr>
                <w:rFonts w:eastAsia="Times New Roman"/>
              </w:rPr>
              <w:br/>
              <w:t>// Week of Russian science (WeRuS-2023)</w:t>
            </w:r>
            <w:proofErr w:type="gramStart"/>
            <w:r>
              <w:rPr>
                <w:rFonts w:eastAsia="Times New Roman"/>
              </w:rPr>
              <w:t xml:space="preserve"> :</w:t>
            </w:r>
            <w:proofErr w:type="gramEnd"/>
            <w:r>
              <w:rPr>
                <w:rFonts w:eastAsia="Times New Roman"/>
              </w:rPr>
              <w:t xml:space="preserve"> сборник материалов ХII Всероссийской недели науки с международным участием, посвященной Году педагога и наставника, Саратов, 18–21 апреля 2023 г. – Саратов: Саратовский государственный медицинский университет имени В.И. Разумовского, 2023. – С. 285-286.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2023_Определение концентрации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Соловьев, Н. В.</w:t>
            </w:r>
            <w:r>
              <w:rPr>
                <w:rFonts w:eastAsia="Times New Roman"/>
              </w:rPr>
              <w:br/>
              <w:t>   Социально значимые заболевания в России = Socially significant diseases in russia / Н. В. Соловьев, П. Р. Ягупов</w:t>
            </w:r>
            <w:r>
              <w:rPr>
                <w:rFonts w:eastAsia="Times New Roman"/>
              </w:rPr>
              <w:br/>
              <w:t>// Защита будущих поколений</w:t>
            </w:r>
            <w:proofErr w:type="gramStart"/>
            <w:r>
              <w:rPr>
                <w:rFonts w:eastAsia="Times New Roman"/>
              </w:rPr>
              <w:t xml:space="preserve"> :</w:t>
            </w:r>
            <w:proofErr w:type="gramEnd"/>
            <w:r>
              <w:rPr>
                <w:rFonts w:eastAsia="Times New Roman"/>
              </w:rPr>
              <w:t xml:space="preserve"> материалы научной конференции студентов и молодых ученых, посвященной празднованию Международного дня Биоэтики, Волгоград, 18–19 октября 2023 г. – Волгоград : Волгоградский государственный медицинский университет, 2023. – С. 56-58.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нет текста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Шевченко, В. Д.</w:t>
            </w:r>
            <w:r>
              <w:rPr>
                <w:rFonts w:eastAsia="Times New Roman"/>
              </w:rPr>
              <w:br/>
              <w:t>   Оценка показателей сердечно-сосудистой системы у родильниц, перенесших COVID-19 = Research of actual problems of personal financial security / В. Д. Шевченко, Д. М. Володина, В. В. Скворцов</w:t>
            </w:r>
            <w:r>
              <w:rPr>
                <w:rFonts w:eastAsia="Times New Roman"/>
              </w:rPr>
              <w:br/>
              <w:t>// Молодой учёный: вызовы и перспективы</w:t>
            </w:r>
            <w:proofErr w:type="gramStart"/>
            <w:r>
              <w:rPr>
                <w:rFonts w:eastAsia="Times New Roman"/>
              </w:rPr>
              <w:t xml:space="preserve"> :</w:t>
            </w:r>
            <w:proofErr w:type="gramEnd"/>
            <w:r>
              <w:rPr>
                <w:rFonts w:eastAsia="Times New Roman"/>
              </w:rPr>
              <w:t xml:space="preserve"> материалы I Всероссийской научно-практической конференции с международным участием для студентов, ординаторов и аспирантов по проблемам междисциплинарного подхода к решению проблем внутренней медицины, Ростов-на-Дону, 16 мая 2024 г. – Ростов-на-Дону, 2024. – С. 74-75.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2024_Оценка показателей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Атипичное течение вирусного миокардита у терапевтического пациента</w:t>
            </w:r>
            <w:r>
              <w:rPr>
                <w:rFonts w:eastAsia="Times New Roman"/>
              </w:rPr>
              <w:t xml:space="preserve"> / С. С. Сараев, В. Б. Петруничева, Д. И. Родин, В. В. Скворцов</w:t>
            </w:r>
            <w:r>
              <w:rPr>
                <w:rFonts w:eastAsia="Times New Roman"/>
              </w:rPr>
              <w:br/>
              <w:t>// Молодой учёный: вызовы и перспективы</w:t>
            </w:r>
            <w:proofErr w:type="gramStart"/>
            <w:r>
              <w:rPr>
                <w:rFonts w:eastAsia="Times New Roman"/>
              </w:rPr>
              <w:t xml:space="preserve"> :</w:t>
            </w:r>
            <w:proofErr w:type="gramEnd"/>
            <w:r>
              <w:rPr>
                <w:rFonts w:eastAsia="Times New Roman"/>
              </w:rPr>
              <w:t xml:space="preserve"> материалы I Всероссийской научно-практической конференции с международным участием для студентов, ординаторов и аспирантов по проблемам междисциплинарного подхода к решению проблем внутренней медицины, Ростов-на-Дону, 16 мая 2024 г. – Ростов-на-Дону, 2024. – С. 60-61.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2024_Атипичное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Влияние COVID-19 на Отдельные параметры сердечн</w:t>
            </w:r>
            <w:proofErr w:type="gramStart"/>
            <w:r>
              <w:rPr>
                <w:rFonts w:eastAsia="Times New Roman"/>
                <w:b/>
                <w:bCs/>
              </w:rPr>
              <w:t>о-</w:t>
            </w:r>
            <w:proofErr w:type="gramEnd"/>
            <w:r>
              <w:rPr>
                <w:rFonts w:eastAsia="Times New Roman"/>
                <w:b/>
                <w:bCs/>
              </w:rPr>
              <w:t xml:space="preserve"> сосудистой системы у больных гипертонической болезнью</w:t>
            </w:r>
            <w:r>
              <w:rPr>
                <w:rFonts w:eastAsia="Times New Roman"/>
              </w:rPr>
              <w:t xml:space="preserve"> / Д. А. Штонда, А. Н. Горбач, М. А. Чудасов [и др.]</w:t>
            </w:r>
            <w:r>
              <w:rPr>
                <w:rFonts w:eastAsia="Times New Roman"/>
              </w:rPr>
              <w:br/>
              <w:t>// Молодой учёный: вызовы и перспективы : материалы I Всероссийской научно-практической конференции с международным участием для студентов, ординаторов и аспирантов по проблемам междисциплинарного подхода к решению проблем внутренней медицины, Ростов-на-Дону, 16 мая 2024 г. – Ростов-на-Дону, 2024. – С. 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2024_Влияние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 xml:space="preserve">Пороговое значение мочевой кислоты в прогнозированиия сердечно-сосудого риска у лиц высокого профессиального стресса </w:t>
            </w:r>
            <w:r>
              <w:rPr>
                <w:rFonts w:eastAsia="Times New Roman"/>
              </w:rPr>
              <w:t>/ В. В. Федотов, М. Ю. Шапошникова, М. Е. Стаценко, М. В. Деревянченко</w:t>
            </w:r>
            <w:r>
              <w:rPr>
                <w:rFonts w:eastAsia="Times New Roman"/>
              </w:rPr>
              <w:br/>
              <w:t>// Молодой учёный: вызовы и перспективы</w:t>
            </w:r>
            <w:proofErr w:type="gramStart"/>
            <w:r>
              <w:rPr>
                <w:rFonts w:eastAsia="Times New Roman"/>
              </w:rPr>
              <w:t xml:space="preserve"> :</w:t>
            </w:r>
            <w:proofErr w:type="gramEnd"/>
            <w:r>
              <w:rPr>
                <w:rFonts w:eastAsia="Times New Roman"/>
              </w:rPr>
              <w:t xml:space="preserve"> материалы I Всероссийской научно-практической конференции с международным участием для студентов, ординаторов и аспирантов по проблемам междисциплинарного подхода к решению проблем внутренней медицины, Ростов-на-Дону, 16 мая 2024 г. – Ростов-на-Дону, 2024. – С. 66-67.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2024_Пороговое значение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Изменения параметров периферической циркуляции при легкой форме COVID-19</w:t>
            </w:r>
            <w:r>
              <w:rPr>
                <w:rFonts w:eastAsia="Times New Roman"/>
              </w:rPr>
              <w:t xml:space="preserve"> / В. В. Скворцов, Э. А. Малякина, Г. И. Малякин, А. Н. Горбач</w:t>
            </w:r>
            <w:r>
              <w:rPr>
                <w:rFonts w:eastAsia="Times New Roman"/>
              </w:rPr>
              <w:br/>
              <w:t>// Молодой учёный: вызовы и перспективы</w:t>
            </w:r>
            <w:proofErr w:type="gramStart"/>
            <w:r>
              <w:rPr>
                <w:rFonts w:eastAsia="Times New Roman"/>
              </w:rPr>
              <w:t xml:space="preserve"> :</w:t>
            </w:r>
            <w:proofErr w:type="gramEnd"/>
            <w:r>
              <w:rPr>
                <w:rFonts w:eastAsia="Times New Roman"/>
              </w:rPr>
              <w:t xml:space="preserve"> материалы I Всероссийской научно-практической конференции с международным участием для студентов, ординаторов и аспирантов по проблемам междисциплинарного подхода к решению проблем внутренней медицины, Ростов-на-Дону, 16 мая 2024 г. – Ростов-на-Дону, 2024. – С. 62-63.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2024_Изменения параметров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Случай инфаркта миокарда с атипичной блокадой левой ножки пучка Гиса</w:t>
            </w:r>
            <w:r>
              <w:rPr>
                <w:rFonts w:eastAsia="Times New Roman"/>
              </w:rPr>
              <w:t xml:space="preserve"> / А. А. Ерёменко, Д. О. Шевцов, С. М. Шевцова, В. В. Скворцов</w:t>
            </w:r>
            <w:r>
              <w:rPr>
                <w:rFonts w:eastAsia="Times New Roman"/>
              </w:rPr>
              <w:br/>
              <w:t>// Молодой учёный: вызовы и перспективы</w:t>
            </w:r>
            <w:proofErr w:type="gramStart"/>
            <w:r>
              <w:rPr>
                <w:rFonts w:eastAsia="Times New Roman"/>
              </w:rPr>
              <w:t xml:space="preserve"> :</w:t>
            </w:r>
            <w:proofErr w:type="gramEnd"/>
            <w:r>
              <w:rPr>
                <w:rFonts w:eastAsia="Times New Roman"/>
              </w:rPr>
              <w:t xml:space="preserve"> материалы I Всероссийской научно-практической конференции с международным участием для студентов, ординаторов и аспирантов по проблемам междисциплинарного подхода к решению проблем внутренней медицины, Ростов-на-Дону, 16 мая 2024 г. – Ростов-на-Дону, 2024. – С. 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2024_Случай инфаркта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Оценка некоторых показателей кардиоваскулярной системы у пациентов реанимационого отделения с SARS-COV-2</w:t>
            </w:r>
            <w:r>
              <w:rPr>
                <w:rFonts w:eastAsia="Times New Roman"/>
              </w:rPr>
              <w:t xml:space="preserve"> / А. А. Еременко, Г. С. Акимочкин, О. С. Корнеева, В. В. Скворцов</w:t>
            </w:r>
            <w:r>
              <w:rPr>
                <w:rFonts w:eastAsia="Times New Roman"/>
              </w:rPr>
              <w:br/>
              <w:t>// Молодой учёный: вызовы и перспективы</w:t>
            </w:r>
            <w:proofErr w:type="gramStart"/>
            <w:r>
              <w:rPr>
                <w:rFonts w:eastAsia="Times New Roman"/>
              </w:rPr>
              <w:t xml:space="preserve"> :</w:t>
            </w:r>
            <w:proofErr w:type="gramEnd"/>
            <w:r>
              <w:rPr>
                <w:rFonts w:eastAsia="Times New Roman"/>
              </w:rPr>
              <w:t xml:space="preserve"> материалы I Всероссийской научно-практической конференции с международным участием для студентов, ординаторов и аспирантов по проблемам междисциплинарного подхода к решению проблем внутренней медицины, Ростов-на-Дону, 16 мая 2024 г. – Ростов-на-Дону, 2024. – С. 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2024_Оценка некоторых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Соматотропный гормон – возможный путь синтеза и применение в медицине</w:t>
            </w:r>
            <w:r>
              <w:rPr>
                <w:rFonts w:eastAsia="Times New Roman"/>
              </w:rPr>
              <w:t xml:space="preserve"> = Somatotropic hormone – a possible pathway of synthesis and application in medicine / В. В. Скворцов, М. А. Чудасов, А. Д. Корченкина, Ю. В. Скворцов</w:t>
            </w:r>
            <w:r>
              <w:rPr>
                <w:rFonts w:eastAsia="Times New Roman"/>
              </w:rPr>
              <w:br/>
              <w:t>// Наука сегодня</w:t>
            </w:r>
            <w:proofErr w:type="gramStart"/>
            <w:r>
              <w:rPr>
                <w:rFonts w:eastAsia="Times New Roman"/>
              </w:rPr>
              <w:t xml:space="preserve"> :</w:t>
            </w:r>
            <w:proofErr w:type="gramEnd"/>
            <w:r>
              <w:rPr>
                <w:rFonts w:eastAsia="Times New Roman"/>
              </w:rPr>
              <w:t xml:space="preserve"> Актуальные вопросы теории и практики</w:t>
            </w:r>
            <w:proofErr w:type="gramStart"/>
            <w:r>
              <w:rPr>
                <w:rFonts w:eastAsia="Times New Roman"/>
              </w:rPr>
              <w:t xml:space="preserve"> :</w:t>
            </w:r>
            <w:proofErr w:type="gramEnd"/>
            <w:r>
              <w:rPr>
                <w:rFonts w:eastAsia="Times New Roman"/>
              </w:rPr>
              <w:t xml:space="preserve"> сборник статей II Международной научно-практической конференции. - Пенза, 15 августа 2024 г. – Пенза, 2024. – С. 122-124.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2024_Соматотропный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Подходы к диагностике и лечению ТЭЛА = Approaches to the diagnosis and treatment of PTE / В. В. Скворцов, А. Д. Корченкина</w:t>
            </w:r>
            <w:r>
              <w:rPr>
                <w:rFonts w:eastAsia="Times New Roman"/>
              </w:rPr>
              <w:br/>
              <w:t>// Современная наука</w:t>
            </w:r>
            <w:proofErr w:type="gramStart"/>
            <w:r>
              <w:rPr>
                <w:rFonts w:eastAsia="Times New Roman"/>
              </w:rPr>
              <w:t xml:space="preserve"> :</w:t>
            </w:r>
            <w:proofErr w:type="gramEnd"/>
            <w:r>
              <w:rPr>
                <w:rFonts w:eastAsia="Times New Roman"/>
              </w:rPr>
              <w:t xml:space="preserve"> Актуальные вопросы, достижения и инновации: сборник статей XXXVII Международной научно-практической конференции. - Пенза, 25 июня 2024 г. – Пенза, 2024. – С. 148-150.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2024_Подходы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Соматотропный гормон - возможный путь синтеза и применение в медицине</w:t>
            </w:r>
            <w:r>
              <w:rPr>
                <w:rFonts w:eastAsia="Times New Roman"/>
              </w:rPr>
              <w:t xml:space="preserve"> / В. В. Скворцов, М. А. Чудасов, А. Д. Корченкина, Ю. В. Скворцов</w:t>
            </w:r>
            <w:r>
              <w:rPr>
                <w:rFonts w:eastAsia="Times New Roman"/>
              </w:rPr>
              <w:br/>
              <w:t>// Наука сегодня: актуальные вопросы теории и практики</w:t>
            </w:r>
            <w:proofErr w:type="gramStart"/>
            <w:r>
              <w:rPr>
                <w:rFonts w:eastAsia="Times New Roman"/>
              </w:rPr>
              <w:t xml:space="preserve"> :</w:t>
            </w:r>
            <w:proofErr w:type="gramEnd"/>
            <w:r>
              <w:rPr>
                <w:rFonts w:eastAsia="Times New Roman"/>
              </w:rPr>
              <w:t xml:space="preserve"> сборник статей II Международной научно-практической конференции, Пенза, 15 августа 2024 года. – Пенза, 2024. – С. 122-124.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2024_Соматотропный гормон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b/>
                <w:bCs/>
                <w:lang w:val="en-US"/>
              </w:rPr>
              <w:t>Emelyanov, D. N.</w:t>
            </w:r>
            <w:r w:rsidRPr="00D31952">
              <w:rPr>
                <w:rFonts w:eastAsia="Times New Roman"/>
                <w:lang w:val="en-US"/>
              </w:rPr>
              <w:br/>
              <w:t>   Distant Medical Education in a Foreign Language Medium of Instruction - Teachers' View of the Past, Present and Future / D. N. Emelyanov, D. V. Kovrizhnykh</w:t>
            </w:r>
            <w:r w:rsidRPr="00D31952">
              <w:rPr>
                <w:rFonts w:eastAsia="Times New Roman"/>
                <w:lang w:val="en-US"/>
              </w:rPr>
              <w:br/>
              <w:t>// Proceedings - 2024 4th International Conference on Technology Enhanced Learning in Higher Education, TELE 2024. – 2024. – P. 437-440.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sidRPr="00D31952">
              <w:rPr>
                <w:rFonts w:eastAsia="Times New Roman"/>
                <w:lang w:val="en-US"/>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рассылка Scopus</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Scopus</w:t>
            </w: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Применение биоимпедансного анализа в диагностике диабетической нефропатии</w:t>
            </w:r>
            <w:r>
              <w:rPr>
                <w:rFonts w:eastAsia="Times New Roman"/>
              </w:rPr>
              <w:t xml:space="preserve"> / В. В. Скворцов, С. С. Сараев, В. В. Коломыцев, Л. В. Горюнова</w:t>
            </w:r>
            <w:r>
              <w:rPr>
                <w:rFonts w:eastAsia="Times New Roman"/>
              </w:rPr>
              <w:br/>
              <w:t>// Сборник аннотаций работ конкурса "Всероссийская научная школа "Медицина молодая", Москва, 2024 г. – Москва, 2024. – С. 219.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2024_Применение биоимпедансного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Османова, Г. Я.</w:t>
            </w:r>
            <w:r>
              <w:rPr>
                <w:rFonts w:eastAsia="Times New Roman"/>
              </w:rPr>
              <w:br/>
              <w:t>   Метаболические нарушения у больных с воспалительными заболеваниями суставов / Г. Я. Османова</w:t>
            </w:r>
            <w:r>
              <w:rPr>
                <w:rFonts w:eastAsia="Times New Roman"/>
              </w:rPr>
              <w:br/>
              <w:t>// Научно-практическая конференция для аспирантов и соискателей «Аспирантские чтения»</w:t>
            </w:r>
            <w:proofErr w:type="gramStart"/>
            <w:r>
              <w:rPr>
                <w:rFonts w:eastAsia="Times New Roman"/>
              </w:rPr>
              <w:t xml:space="preserve"> :</w:t>
            </w:r>
            <w:proofErr w:type="gramEnd"/>
            <w:r>
              <w:rPr>
                <w:rFonts w:eastAsia="Times New Roman"/>
              </w:rPr>
              <w:t xml:space="preserve"> сборник статей; Волгоград, 23 апреля 2024 г. – Волгоград, 2024. – С. 37-39.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Аспирантские чтения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Скворцов, В. В.</w:t>
            </w:r>
            <w:r>
              <w:rPr>
                <w:rFonts w:eastAsia="Times New Roman"/>
              </w:rPr>
              <w:br/>
              <w:t>   Подходы к диагностике и лечению ТЭЛА = Approaches to the diagnosis and treatment of PTE / В. В. Скворцов, А. Д. Корченкина</w:t>
            </w:r>
            <w:r>
              <w:rPr>
                <w:rFonts w:eastAsia="Times New Roman"/>
              </w:rPr>
              <w:br/>
              <w:t>// Современная наука: актуальные вопросы, достижения и инновации</w:t>
            </w:r>
            <w:proofErr w:type="gramStart"/>
            <w:r>
              <w:rPr>
                <w:rFonts w:eastAsia="Times New Roman"/>
              </w:rPr>
              <w:t xml:space="preserve"> :</w:t>
            </w:r>
            <w:proofErr w:type="gramEnd"/>
            <w:r>
              <w:rPr>
                <w:rFonts w:eastAsia="Times New Roman"/>
              </w:rPr>
              <w:t xml:space="preserve"> сборник статей XXXVII Международной научно-практической конференции, Пенза, 25 июня 2024 г. – Пенза, 2024. – С. 148-150.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2024_Подходы к диагностике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Ягупов, Р. П.</w:t>
            </w:r>
            <w:r>
              <w:rPr>
                <w:rFonts w:eastAsia="Times New Roman"/>
              </w:rPr>
              <w:br/>
              <w:t>   Эндоваскулярная методика курации пациентов с множественным метастатическим поражением костей и сопутствующим болевым синдромом / Р. П. Ягупов, Н. В. Коваленко, П. Р. Ягупов</w:t>
            </w:r>
            <w:r>
              <w:rPr>
                <w:rFonts w:eastAsia="Times New Roman"/>
              </w:rPr>
              <w:br/>
              <w:t>// Горизонты современной ангиологии, сосудистой и рентгенэндоваскулярной хирургии</w:t>
            </w:r>
            <w:proofErr w:type="gramStart"/>
            <w:r>
              <w:rPr>
                <w:rFonts w:eastAsia="Times New Roman"/>
              </w:rPr>
              <w:t xml:space="preserve"> :</w:t>
            </w:r>
            <w:proofErr w:type="gramEnd"/>
            <w:r>
              <w:rPr>
                <w:rFonts w:eastAsia="Times New Roman"/>
              </w:rPr>
              <w:t xml:space="preserve"> материалы XXXIX Международной конференции, Москва, 14–16 июня 2024 г. – Москва, 2024. – С. 563-564.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2024_Эндоваскулярная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Ханналла, Арсани Ашраф Анвар.</w:t>
            </w:r>
            <w:r>
              <w:rPr>
                <w:rFonts w:eastAsia="Times New Roman"/>
              </w:rPr>
              <w:br/>
              <w:t>   Квантовая механика в медицине / Ханналла Арсани Ашраф Анвар</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603-604.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Стасишина, Ю. В.</w:t>
            </w:r>
            <w:r>
              <w:rPr>
                <w:rFonts w:eastAsia="Times New Roman"/>
              </w:rPr>
              <w:br/>
              <w:t>   Синдром Ормонда - обзор литературы / Ю. В. Стасишина, Е. В. Гурбич, А. В. Санджиева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657-658.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Федотов, В. В.</w:t>
            </w:r>
            <w:r>
              <w:rPr>
                <w:rFonts w:eastAsia="Times New Roman"/>
              </w:rPr>
              <w:br/>
              <w:t>   Современный подход к хирургическому лечению рецидивного эхинококкоза / В. В. Федотов, М. Ю. Шапошникова, П. А. Поплавская</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795-797.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Ковалева, М. Д.</w:t>
            </w:r>
            <w:r>
              <w:rPr>
                <w:rFonts w:eastAsia="Times New Roman"/>
              </w:rPr>
              <w:br/>
              <w:t>   Оценка качества жизни населения старше трудоспособного возраста в контексте нуждаемости в медико-социальной помощи / М. Д. Ковалева, П. Р. Ягупов</w:t>
            </w:r>
            <w:r>
              <w:rPr>
                <w:rFonts w:eastAsia="Times New Roman"/>
              </w:rPr>
              <w:br/>
              <w:t>// Здоровое долголетие – 2024</w:t>
            </w:r>
            <w:proofErr w:type="gramStart"/>
            <w:r>
              <w:rPr>
                <w:rFonts w:eastAsia="Times New Roman"/>
              </w:rPr>
              <w:t xml:space="preserve"> :</w:t>
            </w:r>
            <w:proofErr w:type="gramEnd"/>
            <w:r>
              <w:rPr>
                <w:rFonts w:eastAsia="Times New Roman"/>
              </w:rPr>
              <w:t xml:space="preserve"> материалы региональной научно-практической конференции, Волгоград, 14 июня 2024 г. – Волгоград, 2024. – С. 40-45.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2024_Оценка качества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Володина, Д. М.</w:t>
            </w:r>
            <w:r>
              <w:rPr>
                <w:rFonts w:eastAsia="Times New Roman"/>
              </w:rPr>
              <w:br/>
              <w:t>   К вопросу о ковидных и постковидных поражениях печени / Д. М. Володина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132-133.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Файзиева, В. Р.</w:t>
            </w:r>
            <w:r>
              <w:rPr>
                <w:rFonts w:eastAsia="Times New Roman"/>
              </w:rPr>
              <w:br/>
              <w:t>   Фармакологическая коррекция проявлений метаболического синдрома на фоне COVID-19 / В. Р. Файзиева, А. С. Тайкинова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134-135.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Шевцов, Д. О.</w:t>
            </w:r>
            <w:r>
              <w:rPr>
                <w:rFonts w:eastAsia="Times New Roman"/>
              </w:rPr>
              <w:br/>
              <w:t>   Применение глюкокортикоидов на фоне новой коронавирусной инфекции COVID-19 / Д. О. Шевцов, С. М. Шевцова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135-136.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Виноградова, М. В.</w:t>
            </w:r>
            <w:r>
              <w:rPr>
                <w:rFonts w:eastAsia="Times New Roman"/>
              </w:rPr>
              <w:br/>
              <w:t>   Синдром повышенной эпителиальной проницаемости в медицинской практике / М. В. Виноградова, А. И. Лагутина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137-138.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Солянникова, Е. А.</w:t>
            </w:r>
            <w:r>
              <w:rPr>
                <w:rFonts w:eastAsia="Times New Roman"/>
              </w:rPr>
              <w:br/>
              <w:t>   Влияние астенических расстройств на тяжесть течения гипертонической болезни / Е. А. Солянникова, А. Р. Балычева, А. В. Санджиева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138-139.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Крец, А. В.</w:t>
            </w:r>
            <w:r>
              <w:rPr>
                <w:rFonts w:eastAsia="Times New Roman"/>
              </w:rPr>
              <w:br/>
              <w:t>   Связь гастроэзофагеальной рефлюксной болезни с избыточным весом и ожирением / А. В. Крец, Е. Д. Климова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143-144.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Гурбич, Е. В.</w:t>
            </w:r>
            <w:r>
              <w:rPr>
                <w:rFonts w:eastAsia="Times New Roman"/>
              </w:rPr>
              <w:br/>
              <w:t>   Взаимосвязь гипертонической болезни с качеством жизни и уровнем тревоги / Е. В. Гурбич, Ю. В. Стасишина</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150-151.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Шапошникова, М. Ю.</w:t>
            </w:r>
            <w:r>
              <w:rPr>
                <w:rFonts w:eastAsia="Times New Roman"/>
              </w:rPr>
              <w:br/>
              <w:t>   Уровень мочевой кислоты как фактор риска развития сердечно-сосудистых заболеваний и кардиометаболических нарушений в группе врачей и преподавателей Волгоградской области / М. Ю. Шапошникова, В. В. Федотов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152-153.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Сараев, С. С.</w:t>
            </w:r>
            <w:r>
              <w:rPr>
                <w:rFonts w:eastAsia="Times New Roman"/>
              </w:rPr>
              <w:br/>
              <w:t>   Клинический случай тромбоэмболии легочной артерии / С. С. Сараев, В. В. Скворцов</w:t>
            </w:r>
            <w:r>
              <w:rPr>
                <w:rFonts w:eastAsia="Times New Roman"/>
              </w:rPr>
              <w:br/>
              <w:t>// Актуальные проблемы экспериментальной и клинической медицины</w:t>
            </w:r>
            <w:proofErr w:type="gramStart"/>
            <w:r>
              <w:rPr>
                <w:rFonts w:eastAsia="Times New Roman"/>
              </w:rPr>
              <w:t xml:space="preserve"> :</w:t>
            </w:r>
            <w:proofErr w:type="gramEnd"/>
            <w:r>
              <w:rPr>
                <w:rFonts w:eastAsia="Times New Roman"/>
              </w:rPr>
              <w:t xml:space="preserve"> 82-я Международная научно-практическая конференция молодых ученых и студентов : сборник статей. – Волгоград, 2024. – С. 327-328.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2024_Актуальные проблемы 82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Коломыцев, В. В.</w:t>
            </w:r>
            <w:r>
              <w:rPr>
                <w:rFonts w:eastAsia="Times New Roman"/>
              </w:rPr>
              <w:br/>
              <w:t>   Результаты анализа состава тела студентов методом биоимпедансометрии / В. В. Коломыцев, Л. В. Горюнова, А. В. Боголепова</w:t>
            </w:r>
            <w:r>
              <w:rPr>
                <w:rFonts w:eastAsia="Times New Roman"/>
              </w:rPr>
              <w:br/>
              <w:t>// Здоровьесбережение: лучшие практики и перспективы</w:t>
            </w:r>
            <w:proofErr w:type="gramStart"/>
            <w:r>
              <w:rPr>
                <w:rFonts w:eastAsia="Times New Roman"/>
              </w:rPr>
              <w:t xml:space="preserve"> :</w:t>
            </w:r>
            <w:proofErr w:type="gramEnd"/>
            <w:r>
              <w:rPr>
                <w:rFonts w:eastAsia="Times New Roman"/>
              </w:rPr>
              <w:t xml:space="preserve"> сборник материалов IV Всероссийской научно-практической конференции молодых ученых и студентов; 5 апреля 2024 г. – Волгоград, 2024. – С. 29-31.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2024_Результаты анализа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Крец А. В.</w:t>
            </w:r>
            <w:r>
              <w:rPr>
                <w:rFonts w:eastAsia="Times New Roman"/>
              </w:rPr>
              <w:br/>
              <w:t>   Кальпротектин в диагностике синдрома раздраженного кишечника / А. В. Крец, Е. Д. Климова</w:t>
            </w:r>
            <w:r>
              <w:rPr>
                <w:rFonts w:eastAsia="Times New Roman"/>
              </w:rPr>
              <w:br/>
              <w:t>// XXVIII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Волгоград, 2 ноября 2023 г. – Волгоград: Волгоградский государственный медицинский университет, 2024. – С. 379-381.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29 Региональная конференция_с </w:t>
            </w:r>
            <w:proofErr w:type="gramStart"/>
            <w:r>
              <w:rPr>
                <w:rFonts w:eastAsia="Times New Roman"/>
              </w:rPr>
              <w:t>обл</w:t>
            </w:r>
            <w:proofErr w:type="gramEnd"/>
            <w:r>
              <w:rPr>
                <w:rFonts w:eastAsia="Times New Roman"/>
              </w:rPr>
              <w:t xml:space="preserve">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 открыто на сайте вуза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Коломыцев В. В.</w:t>
            </w:r>
            <w:r>
              <w:rPr>
                <w:rFonts w:eastAsia="Times New Roman"/>
              </w:rPr>
              <w:br/>
              <w:t>   Оценка влияния табакокурения на показатели периферической гемодинамики, функцию внешнего дыхания и определение корреляции с уровнем тревоги и депрессии у студентов ВолгГМУ / В. В. Коломыцев, Л. В. Горюнова</w:t>
            </w:r>
            <w:r>
              <w:rPr>
                <w:rFonts w:eastAsia="Times New Roman"/>
              </w:rPr>
              <w:br/>
              <w:t>// XXVIII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Волгоград, 2 ноября 2023 г. – Волгоград: Волгоградский государственный медицинский университет, 2024. – С. 381-386.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29 Региональная конференция_с </w:t>
            </w:r>
            <w:proofErr w:type="gramStart"/>
            <w:r>
              <w:rPr>
                <w:rFonts w:eastAsia="Times New Roman"/>
              </w:rPr>
              <w:t>обл</w:t>
            </w:r>
            <w:proofErr w:type="gramEnd"/>
            <w:r>
              <w:rPr>
                <w:rFonts w:eastAsia="Times New Roman"/>
              </w:rPr>
              <w:t xml:space="preserve">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 открыто на сайте вуза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Федотов В. В.</w:t>
            </w:r>
            <w:r>
              <w:rPr>
                <w:rFonts w:eastAsia="Times New Roman"/>
              </w:rPr>
              <w:br/>
              <w:t>   Современные аспекты диагностики и хирургического лечения конгломератного шейно-загрудинного зоба / В. В. Федотов, М. Ю. Шапошникова</w:t>
            </w:r>
            <w:r>
              <w:rPr>
                <w:rFonts w:eastAsia="Times New Roman"/>
              </w:rPr>
              <w:br/>
              <w:t>// XXVIII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Волгоград, 2 ноября 2023 г. – Волгоград: Волгоградский государственный медицинский университет, 2024. – С. 417-420.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29 Региональная конференция_с </w:t>
            </w:r>
            <w:proofErr w:type="gramStart"/>
            <w:r>
              <w:rPr>
                <w:rFonts w:eastAsia="Times New Roman"/>
              </w:rPr>
              <w:t>обл</w:t>
            </w:r>
            <w:proofErr w:type="gramEnd"/>
            <w:r>
              <w:rPr>
                <w:rFonts w:eastAsia="Times New Roman"/>
              </w:rPr>
              <w:t xml:space="preserve">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 открыто на сайте вуза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Орешников М. С.</w:t>
            </w:r>
            <w:r>
              <w:rPr>
                <w:rFonts w:eastAsia="Times New Roman"/>
              </w:rPr>
              <w:br/>
              <w:t>   Оценка БЖУ И каллорийности студентов-медиков в период обучения / М. С. Орешников, Э. А. Мустафаева</w:t>
            </w:r>
            <w:r>
              <w:rPr>
                <w:rFonts w:eastAsia="Times New Roman"/>
              </w:rPr>
              <w:br/>
              <w:t>// XXVIII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Волгоград, 2 ноября 2023 г. – Волгоград: Волгоградский государственный медицинский университет, 2024. – С. 111-113.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29 Региональная конференция_с </w:t>
            </w:r>
            <w:proofErr w:type="gramStart"/>
            <w:r>
              <w:rPr>
                <w:rFonts w:eastAsia="Times New Roman"/>
              </w:rPr>
              <w:t>обл</w:t>
            </w:r>
            <w:proofErr w:type="gramEnd"/>
            <w:r>
              <w:rPr>
                <w:rFonts w:eastAsia="Times New Roman"/>
              </w:rPr>
              <w:t xml:space="preserve">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 открыто на сайте вуза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Пузачева Е. М.</w:t>
            </w:r>
            <w:r>
              <w:rPr>
                <w:rFonts w:eastAsia="Times New Roman"/>
              </w:rPr>
              <w:br/>
              <w:t>   Влияние мелатонина в развитии сердечно-сосудистых заболеваний / Е. М. Пузачева</w:t>
            </w:r>
            <w:r>
              <w:rPr>
                <w:rFonts w:eastAsia="Times New Roman"/>
              </w:rPr>
              <w:br/>
              <w:t>// XXVIII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Волгоград, 2 ноября 2023 г. – Волгоград: Волгоградский государственный медицинский университет, 2024. – С. 115-118.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29 Региональная конференция_с </w:t>
            </w:r>
            <w:proofErr w:type="gramStart"/>
            <w:r>
              <w:rPr>
                <w:rFonts w:eastAsia="Times New Roman"/>
              </w:rPr>
              <w:t>обл</w:t>
            </w:r>
            <w:proofErr w:type="gramEnd"/>
            <w:r>
              <w:rPr>
                <w:rFonts w:eastAsia="Times New Roman"/>
              </w:rPr>
              <w:t xml:space="preserve">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 открыто на сайте вуза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Федотов В. В.</w:t>
            </w:r>
            <w:r>
              <w:rPr>
                <w:rFonts w:eastAsia="Times New Roman"/>
              </w:rPr>
              <w:br/>
              <w:t>   Роль гиперурикемии в повышении уровня сердечно-сосудистого риска по шкале SCORE-2 в популяции преподавателей и врачей Волгоградской области / В. В. Федотов, М. Ю. Шапошникова</w:t>
            </w:r>
            <w:r>
              <w:rPr>
                <w:rFonts w:eastAsia="Times New Roman"/>
              </w:rPr>
              <w:br/>
              <w:t>// XXVIII региональная конференция молодых учёных и исследователей Волгоградской области</w:t>
            </w:r>
            <w:proofErr w:type="gramStart"/>
            <w:r>
              <w:rPr>
                <w:rFonts w:eastAsia="Times New Roman"/>
              </w:rPr>
              <w:t xml:space="preserve"> :</w:t>
            </w:r>
            <w:proofErr w:type="gramEnd"/>
            <w:r>
              <w:rPr>
                <w:rFonts w:eastAsia="Times New Roman"/>
              </w:rPr>
              <w:t xml:space="preserve"> сборник статей, Волгоград, 2 ноября 2023 г. – Волгоград: Волгоградский государственный медицинский университет, 2024. – С. 150-153.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29 Региональная конференция_с </w:t>
            </w:r>
            <w:proofErr w:type="gramStart"/>
            <w:r>
              <w:rPr>
                <w:rFonts w:eastAsia="Times New Roman"/>
              </w:rPr>
              <w:t>обл</w:t>
            </w:r>
            <w:proofErr w:type="gramEnd"/>
            <w:r>
              <w:rPr>
                <w:rFonts w:eastAsia="Times New Roman"/>
              </w:rPr>
              <w:t xml:space="preserve">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 открыто на сайте вуза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 .</w:t>
            </w:r>
            <w:r>
              <w:rPr>
                <w:rFonts w:eastAsia="Times New Roman"/>
              </w:rPr>
              <w:br/>
              <w:t>   Анализ распространенности выборочных факторов риска хронических неинфекционных заболеваний у лиц молодого возраста / М. В. Деревянченко, Е. А. Акулова</w:t>
            </w:r>
            <w:r>
              <w:rPr>
                <w:rFonts w:eastAsia="Times New Roman"/>
              </w:rPr>
              <w:br/>
              <w:t>// Актуальные вопросы внутренней медицины</w:t>
            </w:r>
            <w:proofErr w:type="gramStart"/>
            <w:r>
              <w:rPr>
                <w:rFonts w:eastAsia="Times New Roman"/>
              </w:rPr>
              <w:t xml:space="preserve"> :</w:t>
            </w:r>
            <w:proofErr w:type="gramEnd"/>
            <w:r>
              <w:rPr>
                <w:rFonts w:eastAsia="Times New Roman"/>
              </w:rPr>
              <w:t xml:space="preserve"> Сборник трудов Международной научно-практической конференции, Воронеж, 3 марта 2024 года. – Воронеж, 2024. – С. 7-9.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2024_Анализ распространенности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Мочевой кислоты как предиктора развития сердечно-сосудистых и кардиометаболических патологий среди врачей и преподователей волгогрдской обалсти</w:t>
            </w:r>
            <w:r>
              <w:rPr>
                <w:rFonts w:eastAsia="Times New Roman"/>
              </w:rPr>
              <w:t xml:space="preserve"> = Уровень мочевой кислоты как предиктора развития сердечно-сосудистых и кардиометаболических патологий среди врачей и преподавателей Волгоградской области / В. В. Федотов, М. Ю. Шапошникова, М. Е. Стаценко, М. В. Деревянченко</w:t>
            </w:r>
            <w:r>
              <w:rPr>
                <w:rFonts w:eastAsia="Times New Roman"/>
              </w:rPr>
              <w:br/>
              <w:t>// Актуальные вопросы внутренней медицины</w:t>
            </w:r>
            <w:proofErr w:type="gramStart"/>
            <w:r>
              <w:rPr>
                <w:rFonts w:eastAsia="Times New Roman"/>
              </w:rPr>
              <w:t xml:space="preserve"> :</w:t>
            </w:r>
            <w:proofErr w:type="gramEnd"/>
            <w:r>
              <w:rPr>
                <w:rFonts w:eastAsia="Times New Roman"/>
              </w:rPr>
              <w:t xml:space="preserve"> сборник трудов Международной научно-практической конференции, Воронеж, 3 марта 2024 года. – Воронеж, 2024. – С. 21-23.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2024_мочевой кислоты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Особенности подготовки преподавателей к обучению иностранных студентов / Д. Н. Емельянов, Д. В. Коврижных, Ю. Г. Фатеева</w:t>
            </w:r>
            <w:r>
              <w:rPr>
                <w:rFonts w:eastAsia="Times New Roman"/>
              </w:rPr>
              <w:br/>
              <w:t>// Интериоризация ценностей в процессе обучения иностранных студентов</w:t>
            </w:r>
            <w:proofErr w:type="gramStart"/>
            <w:r>
              <w:rPr>
                <w:rFonts w:eastAsia="Times New Roman"/>
              </w:rPr>
              <w:t xml:space="preserve"> :</w:t>
            </w:r>
            <w:proofErr w:type="gramEnd"/>
            <w:r>
              <w:rPr>
                <w:rFonts w:eastAsia="Times New Roman"/>
              </w:rPr>
              <w:t xml:space="preserve"> материалы ХI Международной научно-практической конференции, 6 февраля 2025 г. – Волгоград, 2025. – С. 32-37.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2025_Особенности подготовки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Болохов, Н. С.</w:t>
            </w:r>
            <w:r>
              <w:rPr>
                <w:rFonts w:eastAsia="Times New Roman"/>
              </w:rPr>
              <w:br/>
              <w:t>   Диастолическая недостаточность при диабетической кардиомиопатии после длительной гипергликемии / Н. С. Болохов</w:t>
            </w:r>
            <w:r>
              <w:rPr>
                <w:rFonts w:eastAsia="Times New Roman"/>
              </w:rPr>
              <w:br/>
              <w:t>// Региональная научно-практическая конференция для аспирантов и соискателей «Аспирантские чтения»</w:t>
            </w:r>
            <w:proofErr w:type="gramStart"/>
            <w:r>
              <w:rPr>
                <w:rFonts w:eastAsia="Times New Roman"/>
              </w:rPr>
              <w:t xml:space="preserve"> :</w:t>
            </w:r>
            <w:proofErr w:type="gramEnd"/>
            <w:r>
              <w:rPr>
                <w:rFonts w:eastAsia="Times New Roman"/>
              </w:rPr>
              <w:t xml:space="preserve"> сборник статей; Волгоград, 23–25 апреля 2025 г. – Волгоград, 2025. – С. 69-72.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2025_Диастолическая недостаточность (есть)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Емельянов, Д. Н.</w:t>
            </w:r>
            <w:r>
              <w:rPr>
                <w:rFonts w:eastAsia="Times New Roman"/>
              </w:rPr>
              <w:br/>
              <w:t>   Подготовка преподавателей к персонализированному обучению иностранных студентов: анализ ключевых вызовов / Д. Н. Емельянов, О. П. Игнатенко, Д. В. Коврижных</w:t>
            </w:r>
            <w:r>
              <w:rPr>
                <w:rFonts w:eastAsia="Times New Roman"/>
              </w:rPr>
              <w:br/>
              <w:t>// Интериоризация профессиональных ценностей в процессе обучения иностранных студентов</w:t>
            </w:r>
            <w:proofErr w:type="gramStart"/>
            <w:r>
              <w:rPr>
                <w:rFonts w:eastAsia="Times New Roman"/>
              </w:rPr>
              <w:t xml:space="preserve"> :</w:t>
            </w:r>
            <w:proofErr w:type="gramEnd"/>
            <w:r>
              <w:rPr>
                <w:rFonts w:eastAsia="Times New Roman"/>
              </w:rPr>
              <w:t xml:space="preserve"> материалы ХII Научно-практической конференции с международным участием, 5 февраля 2026 г. – Волгоград, 2026. – С. 51-56.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2026_Интериоризация профессиональных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издательство ВолгГМУ,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Риски развития саркопении у пациентов с неалкогольной жировой болезнью печени в Волгоградской области</w:t>
            </w:r>
            <w:r>
              <w:rPr>
                <w:rFonts w:eastAsia="Times New Roman"/>
              </w:rPr>
              <w:t xml:space="preserve"> / Р. Г. Мязин, М. Е. Стаценко, М. Н. Устинова, О. В. Разваляева</w:t>
            </w:r>
            <w:r>
              <w:rPr>
                <w:rFonts w:eastAsia="Times New Roman"/>
              </w:rPr>
              <w:br/>
              <w:t>// Евразийский конгресс внутренней медицины</w:t>
            </w:r>
            <w:proofErr w:type="gramStart"/>
            <w:r>
              <w:rPr>
                <w:rFonts w:eastAsia="Times New Roman"/>
              </w:rPr>
              <w:t xml:space="preserve"> :</w:t>
            </w:r>
            <w:proofErr w:type="gramEnd"/>
            <w:r>
              <w:rPr>
                <w:rFonts w:eastAsia="Times New Roman"/>
              </w:rPr>
              <w:t xml:space="preserve"> сборник тезисов. Москва, 25-27.03.2026 г. – Москва, 2026. – С. 54-55.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2026_Риски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Роль инсулинорезистентности в развитии ремоделирования сердца у больных артериальной гипертензией в сочетании с ожирением, сахарным диабетом 2 типа / М. Е. Стаценко, М. В. Деревянченко</w:t>
            </w:r>
            <w:r>
              <w:rPr>
                <w:rFonts w:eastAsia="Times New Roman"/>
              </w:rPr>
              <w:br/>
              <w:t>// Российские дни сердца</w:t>
            </w:r>
            <w:proofErr w:type="gramStart"/>
            <w:r>
              <w:rPr>
                <w:rFonts w:eastAsia="Times New Roman"/>
              </w:rPr>
              <w:t xml:space="preserve"> :</w:t>
            </w:r>
            <w:proofErr w:type="gramEnd"/>
            <w:r>
              <w:rPr>
                <w:rFonts w:eastAsia="Times New Roman"/>
              </w:rPr>
              <w:t xml:space="preserve"> VIII Международ. образовательный форум</w:t>
            </w:r>
            <w:proofErr w:type="gramStart"/>
            <w:r>
              <w:rPr>
                <w:rFonts w:eastAsia="Times New Roman"/>
              </w:rPr>
              <w:t xml:space="preserve"> :</w:t>
            </w:r>
            <w:proofErr w:type="gramEnd"/>
            <w:r>
              <w:rPr>
                <w:rFonts w:eastAsia="Times New Roman"/>
              </w:rPr>
              <w:t xml:space="preserve"> сборник тезисов. – Санкт-Петербург, 2021. – С. 381.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2021_Роль инсулинорезистентности в развитии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Влияние комбинации рамиприла и индапамида на жесткость сосудистой стенки у пациентов с артериальной гипертензией и неалкогольной жировой болезнью печени / М. Е. Стаценко, А. М. Стрельцова</w:t>
            </w:r>
            <w:r>
              <w:rPr>
                <w:rFonts w:eastAsia="Times New Roman"/>
              </w:rPr>
              <w:br/>
              <w:t>// Российский национальный конгресс кардиологов 2021</w:t>
            </w:r>
            <w:proofErr w:type="gramStart"/>
            <w:r>
              <w:rPr>
                <w:rFonts w:eastAsia="Times New Roman"/>
              </w:rPr>
              <w:t xml:space="preserve"> :</w:t>
            </w:r>
            <w:proofErr w:type="gramEnd"/>
            <w:r>
              <w:rPr>
                <w:rFonts w:eastAsia="Times New Roman"/>
              </w:rPr>
              <w:t xml:space="preserve"> материалы конгресса. – Санкт-Петербург, 2021. – С. 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2021_Влияние комбинации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Комбинированный риск прогрессирования хронической болезни почек и сердечно-сосудистых событий у пациентов с хронической сердечной недостаточностью и неалкогольной жировой болезнью печени</w:t>
            </w:r>
            <w:r>
              <w:rPr>
                <w:rFonts w:eastAsia="Times New Roman"/>
              </w:rPr>
              <w:t xml:space="preserve"> / М. А. Косивцова, М. Е. Стаценко, С. В. Туркина, Н. Н. Шилина</w:t>
            </w:r>
            <w:r>
              <w:rPr>
                <w:rFonts w:eastAsia="Times New Roman"/>
              </w:rPr>
              <w:br/>
              <w:t>// Российский национальный конгресс кардиологов 2021</w:t>
            </w:r>
            <w:proofErr w:type="gramStart"/>
            <w:r>
              <w:rPr>
                <w:rFonts w:eastAsia="Times New Roman"/>
              </w:rPr>
              <w:t xml:space="preserve"> :</w:t>
            </w:r>
            <w:proofErr w:type="gramEnd"/>
            <w:r>
              <w:rPr>
                <w:rFonts w:eastAsia="Times New Roman"/>
              </w:rPr>
              <w:t xml:space="preserve"> материалы конгресса. – Санкт-Петербург, 2021. – С. 636.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2021_Комбинированный риск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Фабрицкая, С. В.</w:t>
            </w:r>
            <w:r>
              <w:rPr>
                <w:rFonts w:eastAsia="Times New Roman"/>
              </w:rPr>
              <w:br/>
              <w:t>   Ригидность магистральных артерий у больных хронической сердечной недостаточностью: роль висцерального ожирения / С. В. Фабрицкая, М. Е. Стаценко, Ю. А. Рындина</w:t>
            </w:r>
            <w:r>
              <w:rPr>
                <w:rFonts w:eastAsia="Times New Roman"/>
              </w:rPr>
              <w:br/>
              <w:t>// Российский национальный конгресс кардиологов 2021</w:t>
            </w:r>
            <w:proofErr w:type="gramStart"/>
            <w:r>
              <w:rPr>
                <w:rFonts w:eastAsia="Times New Roman"/>
              </w:rPr>
              <w:t xml:space="preserve"> :</w:t>
            </w:r>
            <w:proofErr w:type="gramEnd"/>
            <w:r>
              <w:rPr>
                <w:rFonts w:eastAsia="Times New Roman"/>
              </w:rPr>
              <w:t xml:space="preserve"> материалы конгресса. – Санкт-Петербург, 2021. – С. 665.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2021_Ригидность </w:t>
            </w:r>
            <w:proofErr w:type="gramStart"/>
            <w:r>
              <w:rPr>
                <w:rFonts w:eastAsia="Times New Roman"/>
              </w:rPr>
              <w:t>магистральных</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Сердечно-сосудистых осложнений у пациентов с артериальной гипертензией при сочетании ее с ожирением и/или сахарным диабетом 2 типа / М. В. Деревянченко, М. Е. Стаценко</w:t>
            </w:r>
            <w:r>
              <w:rPr>
                <w:rFonts w:eastAsia="Times New Roman"/>
              </w:rPr>
              <w:br/>
              <w:t>// Российский национальный конгресс кардиологов 2021</w:t>
            </w:r>
            <w:proofErr w:type="gramStart"/>
            <w:r>
              <w:rPr>
                <w:rFonts w:eastAsia="Times New Roman"/>
              </w:rPr>
              <w:t xml:space="preserve"> :</w:t>
            </w:r>
            <w:proofErr w:type="gramEnd"/>
            <w:r>
              <w:rPr>
                <w:rFonts w:eastAsia="Times New Roman"/>
              </w:rPr>
              <w:t xml:space="preserve"> материалы конгресса. – Санкт-Петербург, 2021. – С. 810.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2021_Оценка </w:t>
            </w:r>
            <w:proofErr w:type="gramStart"/>
            <w:r>
              <w:rPr>
                <w:rFonts w:eastAsia="Times New Roman"/>
              </w:rPr>
              <w:t>сосудистого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Показатели артериальной жесткости и сосудистый возраст у пациентов с артериальной гипертензией и неалкогольной жировой болезнью печени / М. Е. Стаценко, А. М. Стрельцова</w:t>
            </w:r>
            <w:r>
              <w:rPr>
                <w:rFonts w:eastAsia="Times New Roman"/>
              </w:rPr>
              <w:br/>
              <w:t>// Артериальная гипертония 2021: новое в диагностике и лечении</w:t>
            </w:r>
            <w:proofErr w:type="gramStart"/>
            <w:r>
              <w:rPr>
                <w:rFonts w:eastAsia="Times New Roman"/>
              </w:rPr>
              <w:t xml:space="preserve"> :</w:t>
            </w:r>
            <w:proofErr w:type="gramEnd"/>
            <w:r>
              <w:rPr>
                <w:rFonts w:eastAsia="Times New Roman"/>
              </w:rPr>
              <w:t xml:space="preserve"> XVII Всерос. конгресс</w:t>
            </w:r>
            <w:proofErr w:type="gramStart"/>
            <w:r>
              <w:rPr>
                <w:rFonts w:eastAsia="Times New Roman"/>
              </w:rPr>
              <w:t xml:space="preserve"> :</w:t>
            </w:r>
            <w:proofErr w:type="gramEnd"/>
            <w:r>
              <w:rPr>
                <w:rFonts w:eastAsia="Times New Roman"/>
              </w:rPr>
              <w:t xml:space="preserve"> тезисы. – Москва, 2021. – С. 34-35.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2021_Показатели </w:t>
            </w:r>
            <w:proofErr w:type="gramStart"/>
            <w:r>
              <w:rPr>
                <w:rFonts w:eastAsia="Times New Roman"/>
              </w:rPr>
              <w:t>артериальной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Стрельцова А. М.</w:t>
            </w:r>
            <w:r>
              <w:rPr>
                <w:rFonts w:eastAsia="Times New Roman"/>
              </w:rPr>
              <w:br/>
              <w:t>   Анализ жесткости магистральных артерий, инсулинорезистености и хронического низкоинтенсивного системного воспаления у пациентов с артериальной гипертензией и неалкогольной жировой болезнью печени / А. М. Стрельцова</w:t>
            </w:r>
            <w:r>
              <w:rPr>
                <w:rFonts w:eastAsia="Times New Roman"/>
              </w:rPr>
              <w:br/>
              <w:t>// Сборник тезисов XVI Международной (XXV Всероссийской) Пироговской научной медицинской конференции студентов и молодых ученых, Москва, 2021 г. – 2021. – С. 33-34.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2021_Анализ_жесткости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Pr="00D31952" w:rsidRDefault="00724967">
            <w:pPr>
              <w:rPr>
                <w:rFonts w:eastAsia="Times New Roman"/>
                <w:lang w:val="en-US"/>
              </w:rPr>
            </w:pPr>
            <w:r>
              <w:rPr>
                <w:rFonts w:eastAsia="Times New Roman"/>
              </w:rPr>
              <w:t>   </w:t>
            </w:r>
            <w:r w:rsidRPr="00D31952">
              <w:rPr>
                <w:rFonts w:eastAsia="Times New Roman"/>
                <w:b/>
                <w:bCs/>
                <w:lang w:val="en-US"/>
              </w:rPr>
              <w:t>Compliance with Therapy in Patients with von Willebrand’s Disease in Russia</w:t>
            </w:r>
            <w:r w:rsidRPr="00D31952">
              <w:rPr>
                <w:rFonts w:eastAsia="Times New Roman"/>
                <w:lang w:val="en-US"/>
              </w:rPr>
              <w:t xml:space="preserve"> / N. Zozulya, N. Andreev, O. Belyakova [</w:t>
            </w:r>
            <w:r>
              <w:rPr>
                <w:rFonts w:eastAsia="Times New Roman"/>
              </w:rPr>
              <w:t>и</w:t>
            </w:r>
            <w:r w:rsidRPr="00D31952">
              <w:rPr>
                <w:rFonts w:eastAsia="Times New Roman"/>
                <w:lang w:val="en-US"/>
              </w:rPr>
              <w:t xml:space="preserve"> </w:t>
            </w:r>
            <w:r>
              <w:rPr>
                <w:rFonts w:eastAsia="Times New Roman"/>
              </w:rPr>
              <w:t>др</w:t>
            </w:r>
            <w:r w:rsidRPr="00D31952">
              <w:rPr>
                <w:rFonts w:eastAsia="Times New Roman"/>
                <w:lang w:val="en-US"/>
              </w:rPr>
              <w:t>.]</w:t>
            </w:r>
            <w:r w:rsidRPr="00D31952">
              <w:rPr>
                <w:rFonts w:eastAsia="Times New Roman"/>
                <w:lang w:val="en-US"/>
              </w:rPr>
              <w:br/>
              <w:t xml:space="preserve">// ISTH </w:t>
            </w:r>
            <w:proofErr w:type="gramStart"/>
            <w:r w:rsidRPr="00D31952">
              <w:rPr>
                <w:rFonts w:eastAsia="Times New Roman"/>
                <w:lang w:val="en-US"/>
              </w:rPr>
              <w:t>2022 :</w:t>
            </w:r>
            <w:proofErr w:type="gramEnd"/>
            <w:r w:rsidRPr="00D31952">
              <w:rPr>
                <w:rFonts w:eastAsia="Times New Roman"/>
                <w:lang w:val="en-US"/>
              </w:rPr>
              <w:t xml:space="preserve"> Congress Abstracts. – London, 2022. – P. VPB0844.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w:t>
            </w:r>
            <w:proofErr w:type="gramStart"/>
            <w:r>
              <w:rPr>
                <w:rFonts w:eastAsia="Times New Roman"/>
              </w:rPr>
              <w:t>С</w:t>
            </w:r>
            <w:proofErr w:type="gramEnd"/>
            <w:r>
              <w:rPr>
                <w:rFonts w:eastAsia="Times New Roman"/>
              </w:rPr>
              <w:t>ompliance with Therapy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Назаров, Д. В.</w:t>
            </w:r>
            <w:r>
              <w:rPr>
                <w:rFonts w:eastAsia="Times New Roman"/>
              </w:rPr>
              <w:br/>
              <w:t>   Влияние гипертонической болезни на встречаемость неврогенной аносмии у пациентов, заболевших коронавирусом / Д. В. Назаров</w:t>
            </w:r>
            <w:r>
              <w:rPr>
                <w:rFonts w:eastAsia="Times New Roman"/>
              </w:rPr>
              <w:br/>
              <w:t>// Материалы XIII Российской (итоговой) научно-практической конференции с международным участием студентов и молодых ученых «Авиценна-2022», посвященной 95-летию со дня рождения И. Г. Урсова</w:t>
            </w:r>
            <w:proofErr w:type="gramStart"/>
            <w:r>
              <w:rPr>
                <w:rFonts w:eastAsia="Times New Roman"/>
              </w:rPr>
              <w:t xml:space="preserve"> :</w:t>
            </w:r>
            <w:proofErr w:type="gramEnd"/>
            <w:r>
              <w:rPr>
                <w:rFonts w:eastAsia="Times New Roman"/>
              </w:rPr>
              <w:t xml:space="preserve"> в 2 т. T. 1. – Новосибирск, 2022. – С. 94-95.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2022_Влияние </w:t>
            </w:r>
            <w:proofErr w:type="gramStart"/>
            <w:r>
              <w:rPr>
                <w:rFonts w:eastAsia="Times New Roman"/>
              </w:rPr>
              <w:t>гипертонической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Значение висцерального ожирения в развитии и прогрессировании дисфункции эндотелия у лиц с артериальной гипертензией / М. В. Деревянченко, М. Е. Стаценко</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Москва, 2022. – С. 113.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2022_Значение </w:t>
            </w:r>
            <w:proofErr w:type="gramStart"/>
            <w:r>
              <w:rPr>
                <w:rFonts w:eastAsia="Times New Roman"/>
              </w:rPr>
              <w:t>висцерального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Эпикардиальный жир и риск сердечно-сосудистых осложнений у больных с артериальной гипертензией и неалкогольной жировой болезнью печени / М. Е. Стаценко, А. М. Стрельцова</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Москва, 2022. – С. 176.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2022_Эпикардиальный жир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Ласкова, А. И.</w:t>
            </w:r>
            <w:r>
              <w:rPr>
                <w:rFonts w:eastAsia="Times New Roman"/>
              </w:rPr>
              <w:br/>
              <w:t>   Влияние мобильного приложения на способность к самопомощи, приверженность к лечению и качество жизни у коморбидных пациентов с хроническими коронарными синдромами: первые результаты пилотного тестирования / А. И. Ласкова, М. Ю. Фролов, Ю. М. Лопатин</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Москва, 2022. – С. 247.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2022_Влияние </w:t>
            </w:r>
            <w:proofErr w:type="gramStart"/>
            <w:r>
              <w:rPr>
                <w:rFonts w:eastAsia="Times New Roman"/>
              </w:rPr>
              <w:t>мобильного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Больные с хронической сердечной недостаточностью и хронической обструктивной болезнью легких, особенности клинического состояния / М. Е. Стаценко, Ю. Е. Лопушкова</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Москва, 2022. – С. 535.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2022_Больные с </w:t>
            </w:r>
            <w:proofErr w:type="gramStart"/>
            <w:r>
              <w:rPr>
                <w:rFonts w:eastAsia="Times New Roman"/>
              </w:rPr>
              <w:t>хронической</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Значение гиперурикемии у пациентов с хронической сердечной недостаточностью и неалкогольной жировой болезнью печени / М. Е. Стаценко, С. В. Туркина, М. А. Косивцова</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Москва, 2022. – С. 553.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2022_Значение гиперурикемии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Фабрицкая, С. В.</w:t>
            </w:r>
            <w:r>
              <w:rPr>
                <w:rFonts w:eastAsia="Times New Roman"/>
              </w:rPr>
              <w:br/>
              <w:t>   Повышение ригидности магистральных артерий и прогрессирование дисфункции эндотелия у больных хронической сердечной недостаточностью в сочетании с ожирением: роль адипокинового статуса / С. В. Фабрицкая, М. Е. Стаценко, Ю. А. Рындина</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Москва, 2022. – С. 577.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2022_Повышение ригидности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Анализ применения шкал SCORE-2 и SCORE2-OP в оценке риска развития сердечно-сосудистых заболеваний больных артериальной гипертензией с использованием электронных ресурсов</w:t>
            </w:r>
            <w:r>
              <w:rPr>
                <w:rFonts w:eastAsia="Times New Roman"/>
              </w:rPr>
              <w:t xml:space="preserve"> / М. В. Деревянченко, В. В. Федотов, М. Ю. Шапошникова, С. В. Колодин</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Москва, 2022. – С. 684.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2022_Анализ применения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Комбинированный риск прогрессирования хронической болезни почек и развития сердечно-сосудистых осложнений у пациентов с артериальной гипертензией и больных артериальной гипертензией в сочетании с сахарным диабетом 2 типа – сравнительный анализ с использованием программных средств</w:t>
            </w:r>
            <w:r>
              <w:rPr>
                <w:rFonts w:eastAsia="Times New Roman"/>
              </w:rPr>
              <w:t xml:space="preserve"> / М. В. Деревянченко, В. В. Федотов, М. Ю. Шапошникова, С. В. Колодин</w:t>
            </w:r>
            <w:r>
              <w:rPr>
                <w:rFonts w:eastAsia="Times New Roman"/>
              </w:rPr>
              <w:br/>
              <w:t>// Российский национальный конгресс кардиологов 2022 "Кардиология 2022: новая стратегия в новой реальности - открытость, единство, суверинитет"</w:t>
            </w:r>
            <w:proofErr w:type="gramStart"/>
            <w:r>
              <w:rPr>
                <w:rFonts w:eastAsia="Times New Roman"/>
              </w:rPr>
              <w:t xml:space="preserve"> :</w:t>
            </w:r>
            <w:proofErr w:type="gramEnd"/>
            <w:r>
              <w:rPr>
                <w:rFonts w:eastAsia="Times New Roman"/>
              </w:rPr>
              <w:t xml:space="preserve"> тезисы. – Казань, 2022. – С. 711.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2022_Комбинированный риск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Горбач, А. Н.</w:t>
            </w:r>
            <w:r>
              <w:rPr>
                <w:rFonts w:eastAsia="Times New Roman"/>
              </w:rPr>
              <w:br/>
              <w:t>   Жесткость сосудов, методы ее определения и практическое значение в работе врача общей практики / А. Н. Горбач, В. В. Скворцов</w:t>
            </w:r>
            <w:r>
              <w:rPr>
                <w:rFonts w:eastAsia="Times New Roman"/>
              </w:rPr>
              <w:br/>
              <w:t>// Мультидисциплинарный больной</w:t>
            </w:r>
            <w:proofErr w:type="gramStart"/>
            <w:r>
              <w:rPr>
                <w:rFonts w:eastAsia="Times New Roman"/>
              </w:rPr>
              <w:t xml:space="preserve"> :</w:t>
            </w:r>
            <w:proofErr w:type="gramEnd"/>
            <w:r>
              <w:rPr>
                <w:rFonts w:eastAsia="Times New Roman"/>
              </w:rPr>
              <w:t xml:space="preserve"> Терапевтический форум, V Всероссийская конференция молодых терапевтов, Санкт-Петербург, 26-27 мая 2022 г. – Москва, 2022. – С. 37.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2022_Жесткость сосудов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 отчет по НИР</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Крец А. В.</w:t>
            </w:r>
            <w:r>
              <w:rPr>
                <w:rFonts w:eastAsia="Times New Roman"/>
              </w:rPr>
              <w:br/>
              <w:t>   Тревожные и депрессивные расстройства у пациентов с гастроэзофагеальной рефлюксной болезнью / А. В. Крец</w:t>
            </w:r>
            <w:r>
              <w:rPr>
                <w:rFonts w:eastAsia="Times New Roman"/>
              </w:rPr>
              <w:br/>
              <w:t>// Актуальные вопросы экспериментальной и клинической медицины - 2023</w:t>
            </w:r>
            <w:proofErr w:type="gramStart"/>
            <w:r>
              <w:rPr>
                <w:rFonts w:eastAsia="Times New Roman"/>
              </w:rPr>
              <w:t xml:space="preserve"> :</w:t>
            </w:r>
            <w:proofErr w:type="gramEnd"/>
            <w:r>
              <w:rPr>
                <w:rFonts w:eastAsia="Times New Roman"/>
              </w:rPr>
              <w:t xml:space="preserve"> сборник тезисов LXXXIV научно-практической конференции с международным участием, Санкт-Петербург, 1-27 апреля 2023 г. – Санкт-Петербур, 2023. – С. 306.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2023_Тревожные и депрессивные расстройства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Влияние гамма-глутамилтранспептидазы в плазме крови на увеличение сосудистой ригидности у пациентов с артериальной гипертензией и неалкогольной жировой болезнью печени / М. Е. Стаценко, А. М. Стрельцова</w:t>
            </w:r>
            <w:r>
              <w:rPr>
                <w:rFonts w:eastAsia="Times New Roman"/>
              </w:rPr>
              <w:br/>
              <w:t>// Российский национальный конгресс кардиологов 2023</w:t>
            </w:r>
            <w:proofErr w:type="gramStart"/>
            <w:r>
              <w:rPr>
                <w:rFonts w:eastAsia="Times New Roman"/>
              </w:rPr>
              <w:t xml:space="preserve"> :</w:t>
            </w:r>
            <w:proofErr w:type="gramEnd"/>
            <w:r>
              <w:rPr>
                <w:rFonts w:eastAsia="Times New Roman"/>
              </w:rPr>
              <w:t xml:space="preserve"> тезисы. – Москва, 2023. – С. 134.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2023_Влияние гамма-глутамилтранспептидазы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Вклад инсулинорезистентности в формирование ремоделирования миокарда у лиц с артериальной гипертензией в сочетании с ожирением, сахарным диабетом 2 типа / М. Е. Стаценко, М. В. Деревянченко</w:t>
            </w:r>
            <w:r>
              <w:rPr>
                <w:rFonts w:eastAsia="Times New Roman"/>
              </w:rPr>
              <w:br/>
              <w:t>// Российский национальный конгресс кардиологов 2023</w:t>
            </w:r>
            <w:proofErr w:type="gramStart"/>
            <w:r>
              <w:rPr>
                <w:rFonts w:eastAsia="Times New Roman"/>
              </w:rPr>
              <w:t xml:space="preserve"> :</w:t>
            </w:r>
            <w:proofErr w:type="gramEnd"/>
            <w:r>
              <w:rPr>
                <w:rFonts w:eastAsia="Times New Roman"/>
              </w:rPr>
              <w:t xml:space="preserve"> тезисы. – Москва, 2023. – С. 396.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2023_Вклад инсулинорезистентности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Фабрицкая, С. В.</w:t>
            </w:r>
            <w:r>
              <w:rPr>
                <w:rFonts w:eastAsia="Times New Roman"/>
              </w:rPr>
              <w:br/>
              <w:t>   Влияние висцерального ожирения на эндотелиальную функцию у больных с хронической сердечной недостаточностью / С. В. Фабрицкая, М. Е. Стаценко, Ю. А. Рындина</w:t>
            </w:r>
            <w:r>
              <w:rPr>
                <w:rFonts w:eastAsia="Times New Roman"/>
              </w:rPr>
              <w:br/>
              <w:t>// Российский национальный конгресс кардиологов 2023</w:t>
            </w:r>
            <w:proofErr w:type="gramStart"/>
            <w:r>
              <w:rPr>
                <w:rFonts w:eastAsia="Times New Roman"/>
              </w:rPr>
              <w:t xml:space="preserve"> :</w:t>
            </w:r>
            <w:proofErr w:type="gramEnd"/>
            <w:r>
              <w:rPr>
                <w:rFonts w:eastAsia="Times New Roman"/>
              </w:rPr>
              <w:t xml:space="preserve"> тезисы. – Москва, 2023. – С. 617.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2023_Влияние </w:t>
            </w:r>
            <w:proofErr w:type="gramStart"/>
            <w:r>
              <w:rPr>
                <w:rFonts w:eastAsia="Times New Roman"/>
              </w:rPr>
              <w:t>висцерального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Стаценко, М. Е.</w:t>
            </w:r>
            <w:r>
              <w:rPr>
                <w:rFonts w:eastAsia="Times New Roman"/>
              </w:rPr>
              <w:br/>
              <w:t>   Особенности сатурации у больных хронической сердечной недостаточностью и хронической обструктивной болезнью легких / М. Е. Стаценко, С. В. Туркина, Ю. Е. Лопушкова</w:t>
            </w:r>
            <w:r>
              <w:rPr>
                <w:rFonts w:eastAsia="Times New Roman"/>
              </w:rPr>
              <w:br/>
              <w:t>// Российский национальный конгресс кардиологов 2023</w:t>
            </w:r>
            <w:proofErr w:type="gramStart"/>
            <w:r>
              <w:rPr>
                <w:rFonts w:eastAsia="Times New Roman"/>
              </w:rPr>
              <w:t xml:space="preserve"> :</w:t>
            </w:r>
            <w:proofErr w:type="gramEnd"/>
            <w:r>
              <w:rPr>
                <w:rFonts w:eastAsia="Times New Roman"/>
              </w:rPr>
              <w:t xml:space="preserve"> тезисы. – Москва, 2023. – С. 656.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2023_Особенности сатурации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Риск развития гепатоцеллюлярной карциномы и выживаемость при гиперурикемии пациентов с неалкогольной жировой болезнью печени и хронической сердечной недостаточностью</w:t>
            </w:r>
            <w:r>
              <w:rPr>
                <w:rFonts w:eastAsia="Times New Roman"/>
              </w:rPr>
              <w:t xml:space="preserve"> / М. Е. Стаценко, С. В. Туркина, М. А. Косивцова, М. Н. Титаренко</w:t>
            </w:r>
            <w:r>
              <w:rPr>
                <w:rFonts w:eastAsia="Times New Roman"/>
              </w:rPr>
              <w:br/>
              <w:t>// Российский национальный конгресс кардиологов 2023</w:t>
            </w:r>
            <w:proofErr w:type="gramStart"/>
            <w:r>
              <w:rPr>
                <w:rFonts w:eastAsia="Times New Roman"/>
              </w:rPr>
              <w:t xml:space="preserve"> :</w:t>
            </w:r>
            <w:proofErr w:type="gramEnd"/>
            <w:r>
              <w:rPr>
                <w:rFonts w:eastAsia="Times New Roman"/>
              </w:rPr>
              <w:t xml:space="preserve"> тезисы. – Москва, 2023. – С. 672.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2023_Риск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конференции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Федотов, В. В.</w:t>
            </w:r>
            <w:r>
              <w:rPr>
                <w:rFonts w:eastAsia="Times New Roman"/>
              </w:rPr>
              <w:br/>
              <w:t>   Изучение роли повышенного уровня мочевой кислоты сыворотки крови в оценке кардиометаболического риска у относительно здоровых обследуемых с использованием электронно-вычислительных систем / В. В. Федотов, М. Ю. Шапошникова</w:t>
            </w:r>
            <w:r>
              <w:rPr>
                <w:rFonts w:eastAsia="Times New Roman"/>
              </w:rPr>
              <w:br/>
              <w:t>// Превентивная медицина как основа качественного и здорового долголетия</w:t>
            </w:r>
            <w:proofErr w:type="gramStart"/>
            <w:r>
              <w:rPr>
                <w:rFonts w:eastAsia="Times New Roman"/>
              </w:rPr>
              <w:t xml:space="preserve"> :</w:t>
            </w:r>
            <w:proofErr w:type="gramEnd"/>
            <w:r>
              <w:rPr>
                <w:rFonts w:eastAsia="Times New Roman"/>
              </w:rPr>
              <w:t xml:space="preserve"> сборник тезисов по материалам научно-практической конференции с международным участием (Оренбург, 27-28 апреля 2023 года) ; ФГБОУ ВО ОрГМУ Минздрава России. – Москва, 2023. – С. 46.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2023_Изучение роли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Акрамов, И. Н.</w:t>
            </w:r>
            <w:r>
              <w:rPr>
                <w:rFonts w:eastAsia="Times New Roman"/>
              </w:rPr>
              <w:br/>
              <w:t>   Специфика санаторного лечения у пациентов с постковидным синдромом / И. Н. Акрамов, А. Р. Пономарева, А. С. Кучерявенко</w:t>
            </w:r>
            <w:r>
              <w:rPr>
                <w:rFonts w:eastAsia="Times New Roman"/>
              </w:rPr>
              <w:br/>
              <w:t>// Превентивная медицина как основа качественного и здорового долголетия</w:t>
            </w:r>
            <w:proofErr w:type="gramStart"/>
            <w:r>
              <w:rPr>
                <w:rFonts w:eastAsia="Times New Roman"/>
              </w:rPr>
              <w:t xml:space="preserve"> :</w:t>
            </w:r>
            <w:proofErr w:type="gramEnd"/>
            <w:r>
              <w:rPr>
                <w:rFonts w:eastAsia="Times New Roman"/>
              </w:rPr>
              <w:t xml:space="preserve"> сборник тезисов по материалам научно-практической конференции с международным участием (Оренбург, 27-28 апреля 2023 года) ; ФГБОУ ВО ОрГМУ Минздрава России. – Москва, 2023. – С. 47.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xml:space="preserve">2023_Специфика </w:t>
            </w:r>
            <w:proofErr w:type="gramStart"/>
            <w:r>
              <w:rPr>
                <w:rFonts w:eastAsia="Times New Roman"/>
              </w:rPr>
              <w:t>санаторного</w:t>
            </w:r>
            <w:proofErr w:type="gramEnd"/>
            <w:r>
              <w:rPr>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Лекарева, И. В.</w:t>
            </w:r>
            <w:r>
              <w:rPr>
                <w:rFonts w:eastAsia="Times New Roman"/>
              </w:rPr>
              <w:br/>
              <w:t>   Особенности течения нарушений ритма сердца у больных с сахарным диабетом 2 типа / И. В. Лекарева, А. Л. Емельянова, Д. Н. Емельянов</w:t>
            </w:r>
            <w:r>
              <w:rPr>
                <w:rFonts w:eastAsia="Times New Roman"/>
              </w:rPr>
              <w:br/>
              <w:t>// Боткинские чтения</w:t>
            </w:r>
            <w:proofErr w:type="gramStart"/>
            <w:r>
              <w:rPr>
                <w:rFonts w:eastAsia="Times New Roman"/>
              </w:rPr>
              <w:t xml:space="preserve"> :</w:t>
            </w:r>
            <w:proofErr w:type="gramEnd"/>
            <w:r>
              <w:rPr>
                <w:rFonts w:eastAsia="Times New Roman"/>
              </w:rPr>
              <w:t xml:space="preserve"> Всерос. терапевт</w:t>
            </w:r>
            <w:proofErr w:type="gramStart"/>
            <w:r>
              <w:rPr>
                <w:rFonts w:eastAsia="Times New Roman"/>
              </w:rPr>
              <w:t>.</w:t>
            </w:r>
            <w:proofErr w:type="gramEnd"/>
            <w:r>
              <w:rPr>
                <w:rFonts w:eastAsia="Times New Roman"/>
              </w:rPr>
              <w:t xml:space="preserve"> </w:t>
            </w:r>
            <w:proofErr w:type="gramStart"/>
            <w:r>
              <w:rPr>
                <w:rFonts w:eastAsia="Times New Roman"/>
              </w:rPr>
              <w:t>к</w:t>
            </w:r>
            <w:proofErr w:type="gramEnd"/>
            <w:r>
              <w:rPr>
                <w:rFonts w:eastAsia="Times New Roman"/>
              </w:rPr>
              <w:t>онгр. с междунар. участием : сборник тезисов, 2023. – Санкт-Петербург, 2023. – С. 141.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2023_Особенности течения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текст кафедры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   </w:t>
            </w:r>
            <w:r>
              <w:rPr>
                <w:rFonts w:eastAsia="Times New Roman"/>
                <w:b/>
                <w:bCs/>
              </w:rPr>
              <w:t>Уровень мочевой кислоты как фактор прогрессирования сердечно-сосудистого и кардиометаболического рисков</w:t>
            </w:r>
            <w:r>
              <w:rPr>
                <w:rFonts w:eastAsia="Times New Roman"/>
              </w:rPr>
              <w:t xml:space="preserve"> / В. В. Федотов, М. Ю. Шапошникова, М. В. Деревянченко, М. Е. Стаценко</w:t>
            </w:r>
            <w:r>
              <w:rPr>
                <w:rFonts w:eastAsia="Times New Roman"/>
              </w:rPr>
              <w:br/>
              <w:t>// Завадские чтения</w:t>
            </w:r>
            <w:proofErr w:type="gramStart"/>
            <w:r>
              <w:rPr>
                <w:rFonts w:eastAsia="Times New Roman"/>
              </w:rPr>
              <w:t xml:space="preserve"> :</w:t>
            </w:r>
            <w:proofErr w:type="gramEnd"/>
            <w:r>
              <w:rPr>
                <w:rFonts w:eastAsia="Times New Roman"/>
              </w:rPr>
              <w:t xml:space="preserve"> материалы XIХ Всероссийской научно-практической конференции молодых учёных по актуальным вопросам внутренней патологии, Ростов-на-Дону, 30 марта 2024 г. – Ростов-на-Дону, 2024. – С. 84-84.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2024_Уровень мочевой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РИНЦ, открытый доступ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r>
      <w:tr w:rsidR="00D31952" w:rsidTr="00D319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E43ADC">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Статья из сборника материалов конференции, тезисы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b/>
                <w:bCs/>
              </w:rPr>
              <w:t>Деревянченко, М. В.</w:t>
            </w:r>
            <w:r>
              <w:rPr>
                <w:rFonts w:eastAsia="Times New Roman"/>
              </w:rPr>
              <w:br/>
              <w:t>   Влияние инсулинорезистентности на структурно-функциональные параметры почек у пациентов с артериальной гипертензией, ожирением и сахарным диабетом 2 типа / М. В. Деревянченко, М. Е. Стаценко</w:t>
            </w:r>
            <w:r>
              <w:rPr>
                <w:rFonts w:eastAsia="Times New Roman"/>
              </w:rPr>
              <w:br/>
              <w:t>// Терапия. – 2025. – № S2. - С. 64.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2025_Влияние инсулинорезистентности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открыто на сайте журнала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E43ADC" w:rsidRDefault="00724967">
            <w:pPr>
              <w:rPr>
                <w:rFonts w:eastAsia="Times New Roman"/>
              </w:rPr>
            </w:pPr>
            <w:r>
              <w:rPr>
                <w:rFonts w:eastAsia="Times New Roman"/>
              </w:rPr>
              <w:t>ВАК</w:t>
            </w:r>
          </w:p>
        </w:tc>
      </w:tr>
    </w:tbl>
    <w:p w:rsidR="00724967" w:rsidRDefault="00724967" w:rsidP="00D31952">
      <w:pPr>
        <w:rPr>
          <w:rFonts w:eastAsia="Times New Roman"/>
        </w:rPr>
      </w:pPr>
    </w:p>
    <w:sectPr w:rsidR="00724967" w:rsidSect="00E43AD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20"/>
  <w:proofState w:grammar="clean"/>
  <w:defaultTabStop w:val="708"/>
  <w:noPunctuationKerning/>
  <w:characterSpacingControl w:val="doNotCompress"/>
  <w:compat/>
  <w:rsids>
    <w:rsidRoot w:val="002C5311"/>
    <w:rsid w:val="002C5311"/>
    <w:rsid w:val="00724967"/>
    <w:rsid w:val="00D31952"/>
    <w:rsid w:val="00E43A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ADC"/>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44</Pages>
  <Words>42733</Words>
  <Characters>243580</Characters>
  <Application>Microsoft Office Word</Application>
  <DocSecurity>0</DocSecurity>
  <Lines>2029</Lines>
  <Paragraphs>571</Paragraphs>
  <ScaleCrop>false</ScaleCrop>
  <Company/>
  <LinksUpToDate>false</LinksUpToDate>
  <CharactersWithSpaces>285742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для верификации</dc:title>
  <dc:creator>borisova</dc:creator>
  <cp:lastModifiedBy>borisova</cp:lastModifiedBy>
  <cp:revision>3</cp:revision>
  <dcterms:created xsi:type="dcterms:W3CDTF">2026-09-02T07:26:00Z</dcterms:created>
  <dcterms:modified xsi:type="dcterms:W3CDTF">2026-09-02T07:33:00Z</dcterms:modified>
</cp:coreProperties>
</file>